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497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8886CE1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8600" cy="344805"/>
                <wp:effectExtent l="0" t="3175" r="0" b="63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01.85pt;margin-top:11.15pt;width:17.9pt;height:27.05pt" wp14:anchorId="58886CE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cs="Verdana"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4976"/>
          <w:lang w:val="en-US"/>
        </w:rPr>
        <w:t xml:space="preserve">General </w:t>
      </w:r>
      <w:r>
        <w:rPr>
          <w:b/>
          <w:color w:val="004976"/>
        </w:rPr>
        <w:t xml:space="preserve"> MBA</w:t>
      </w:r>
    </w:p>
    <w:p>
      <w:pPr>
        <w:pStyle w:val="Normal"/>
        <w:spacing w:before="0" w:after="0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Эссе</w:t>
      </w:r>
    </w:p>
    <w:p>
      <w:pPr>
        <w:pStyle w:val="Normal"/>
        <w:spacing w:before="0" w:after="0"/>
        <w:rPr>
          <w:b/>
          <w:b/>
          <w:i/>
          <w:i/>
          <w:color w:val="004976"/>
        </w:rPr>
      </w:pPr>
      <w:r>
        <w:rPr>
          <w:b/>
          <w:i/>
          <w:color w:val="004976"/>
        </w:rPr>
      </w:r>
    </w:p>
    <w:p>
      <w:pPr>
        <w:pStyle w:val="Normal"/>
        <w:spacing w:before="0" w:after="0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Рекомендации кандидатам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jc w:val="both"/>
        <w:rPr>
          <w:color w:val="004976"/>
        </w:rPr>
      </w:pPr>
      <w:r>
        <w:rPr>
          <w:color w:val="004976"/>
        </w:rPr>
        <w:t>Эссе или мотивационное письмо - один из самых важных документов, которые готовит потенциальный кандидат, поступающий на программу МВА.</w:t>
      </w:r>
    </w:p>
    <w:p>
      <w:pPr>
        <w:pStyle w:val="Normal"/>
        <w:spacing w:before="0" w:after="0"/>
        <w:jc w:val="both"/>
        <w:rPr>
          <w:color w:val="004976"/>
        </w:rPr>
      </w:pPr>
      <w:r>
        <w:rPr>
          <w:color w:val="004976"/>
        </w:rPr>
        <w:t xml:space="preserve"> </w:t>
      </w:r>
    </w:p>
    <w:p>
      <w:pPr>
        <w:pStyle w:val="Normal"/>
        <w:spacing w:before="0" w:after="0"/>
        <w:jc w:val="both"/>
        <w:rPr>
          <w:color w:val="004976"/>
        </w:rPr>
      </w:pPr>
      <w:r>
        <w:rPr>
          <w:color w:val="004976"/>
        </w:rPr>
        <w:t xml:space="preserve">Мы рекомендуем кандидатам быть максимально искренними и точными и, что еще более важно, быть собой. В эссе следует назвать  причины, по которым Вы хотите получить степень МВА, каковы Ваши профессиональные достижения, планы на будущее, личностные качества, ценности. Эссе должно быть составлено грамотно и просто.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Общий объем эссе не должен быть более 2000 слов.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Приемная комиссия рекомендует для эссе  тему: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b/>
          <w:i/>
          <w:color w:val="004976"/>
        </w:rPr>
        <w:t xml:space="preserve"> </w:t>
      </w:r>
      <w:r>
        <w:rPr>
          <w:b/>
          <w:i/>
          <w:color w:val="004976"/>
        </w:rPr>
        <w:t xml:space="preserve">«Мои ожидания от МВА и личный вклад в Программу».  </w:t>
      </w:r>
      <w:r>
        <w:rPr>
          <w:color w:val="004976"/>
        </w:rPr>
        <w:t>Но Вы можете подготовить эссе на любую тему.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Вопросы, на которые кандидату следует дать ответы в эссе:   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Профессиональные достижения и карьерный рост  на сегодняшний день;</w:t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Краткосрочные и долгосрочные  профессиональные цели;</w:t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Причины, по которым Вы хотите получить степень МВА;</w:t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Ваши ценности, этические и моральные принципы;</w:t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Личные качества, управленческие навыки, способности к принятию решений;</w:t>
      </w:r>
    </w:p>
    <w:p>
      <w:pPr>
        <w:pStyle w:val="Normal"/>
        <w:numPr>
          <w:ilvl w:val="0"/>
          <w:numId w:val="1"/>
        </w:numPr>
        <w:spacing w:before="0" w:after="0"/>
        <w:rPr>
          <w:i/>
          <w:i/>
          <w:color w:val="004976"/>
        </w:rPr>
      </w:pPr>
      <w:r>
        <w:rPr>
          <w:i/>
          <w:color w:val="004976"/>
        </w:rPr>
        <w:t>Ваши сильные и слабые стороны как управленца;</w:t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i/>
          <w:color w:val="004976"/>
        </w:rPr>
        <w:t>Какие знания следует получить, навыки развить во время обучения на программе МВА;</w:t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i/>
          <w:color w:val="004976"/>
        </w:rPr>
        <w:t xml:space="preserve">О чем еще считаете нужным сообщить?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jc w:val="both"/>
        <w:rPr>
          <w:color w:val="004976"/>
        </w:rPr>
      </w:pPr>
      <w:r>
        <w:rPr>
          <w:color w:val="004976"/>
        </w:rPr>
        <w:t xml:space="preserve">Приемная комиссия ожидает, что эссе и предоставленная Вами информация, являются абсолютно точными и подготовлены Вами лично.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Имя и фамилия кандидата ______________________________________________________</w:t>
      </w:r>
    </w:p>
    <w:p>
      <w:pPr>
        <w:pStyle w:val="Normal"/>
        <w:spacing w:before="0" w:after="0"/>
        <w:rPr>
          <w:b/>
          <w:b/>
          <w:i/>
          <w:i/>
          <w:color w:val="004976"/>
        </w:rPr>
      </w:pPr>
      <w:r>
        <w:rPr>
          <w:b/>
          <w:i/>
          <w:color w:val="004976"/>
        </w:rPr>
      </w:r>
    </w:p>
    <w:p>
      <w:pPr>
        <w:pStyle w:val="Normal"/>
        <w:spacing w:before="0" w:after="0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Эссе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color w:val="004976"/>
          <w:lang w:val="en-US"/>
        </w:rPr>
      </w:pPr>
      <w:r>
        <w:rPr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color w:val="004976"/>
          <w:lang w:val="en-US"/>
        </w:rPr>
      </w:pPr>
      <w:r>
        <w:rPr>
          <w:color w:val="004976"/>
          <w:lang w:val="en-US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Подпись</w:t>
      </w:r>
      <w:r>
        <w:rPr>
          <w:color w:val="004976"/>
          <w:lang w:val="en-US"/>
        </w:rPr>
        <w:t>_______________________________               «____» ________________2</w:t>
      </w:r>
      <w:bookmarkStart w:id="0" w:name="_GoBack"/>
      <w:bookmarkEnd w:id="0"/>
      <w:r>
        <w:rPr>
          <w:color w:val="004976"/>
          <w:lang w:val="en-US"/>
        </w:rPr>
        <w:t>020</w:t>
      </w:r>
      <w:r>
        <w:rPr>
          <w:color w:val="004976"/>
          <w:lang w:val="uk-UA"/>
        </w:rPr>
        <w:t xml:space="preserve">  </w:t>
      </w:r>
      <w:r>
        <w:rPr>
          <w:color w:val="004976"/>
          <w:lang w:val="en-US"/>
        </w:rPr>
        <w:t xml:space="preserve"> </w:t>
      </w:r>
      <w:r>
        <w:rPr>
          <w:color w:val="004976"/>
        </w:rPr>
        <w:t>г</w:t>
      </w:r>
      <w:r>
        <w:rPr>
          <w:color w:val="004976"/>
          <w:lang w:val="en-US"/>
        </w:rPr>
        <w:t>о</w:t>
      </w:r>
      <w:r>
        <w:rPr>
          <w:color w:val="004976"/>
        </w:rPr>
        <w:t>да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>
        <w:lang w:val="uk-UA"/>
      </w:rPr>
      <w:t xml:space="preserve">Україна, 03113, м. Київ                                                     </w:t>
    </w:r>
    <w:hyperlink r:id="rId1">
      <w:r>
        <w:rPr>
          <w:lang w:val="en-US"/>
        </w:rPr>
        <w:t>office</w:t>
      </w:r>
      <w:r>
        <w:rPr/>
        <w:t>@</w:t>
      </w:r>
      <w:r>
        <w:rPr>
          <w:lang w:val="en-US"/>
        </w:rPr>
        <w:t>krok</w:t>
      </w:r>
      <w:r>
        <w:rPr/>
        <w:t>.</w:t>
      </w:r>
      <w:r>
        <w:rPr>
          <w:lang w:val="en-US"/>
        </w:rPr>
        <w:t>edu</w:t>
      </w:r>
      <w:r>
        <w:rPr/>
        <w:t>.</w:t>
      </w:r>
      <w:r>
        <w:rPr>
          <w:lang w:val="en-US"/>
        </w:rPr>
        <w:t>ua</w:t>
      </w:r>
    </w:hyperlink>
    <w:r>
      <w:rPr/>
      <w:t xml:space="preserve">                            (044) 455 69 81</w:t>
    </w:r>
  </w:p>
  <w:p>
    <w:pPr>
      <w:pStyle w:val="Style25"/>
      <w:rPr/>
    </w:pPr>
    <w:r>
      <w:rPr>
        <w:lang w:val="uk-UA"/>
      </w:rPr>
      <w:t xml:space="preserve">вул. Табірна, 30-32,оф.310                                             </w:t>
    </w:r>
    <w:r>
      <w:rPr>
        <w:lang w:val="en-US"/>
      </w:rPr>
      <w:t>bs</w:t>
    </w:r>
    <w:r>
      <w:rPr/>
      <w:t>.</w:t>
    </w:r>
    <w:r>
      <w:rPr>
        <w:lang w:val="en-US"/>
      </w:rPr>
      <w:t>krok</w:t>
    </w:r>
    <w:r>
      <w:rPr/>
      <w:t>.</w:t>
    </w:r>
    <w:r>
      <w:rPr>
        <w:lang w:val="en-US"/>
      </w:rPr>
      <w:t>edu</w:t>
    </w:r>
    <w:r>
      <w:rPr/>
      <w:t>.</w:t>
    </w:r>
    <w:r>
      <w:rPr>
        <w:lang w:val="en-US"/>
      </w:rPr>
      <w:t>ua</w:t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inline distT="0" distB="0" distL="0" distR="0">
          <wp:extent cx="5940425" cy="987425"/>
          <wp:effectExtent l="0" t="0" r="0" b="0"/>
          <wp:docPr id="3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5d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d25d8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d25d8"/>
    <w:rPr>
      <w:rFonts w:eastAsia="" w:eastAsiaTheme="minorEastAsia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d25d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bd25d8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d25d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bd25d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d25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fice@krok.edu.u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73E-24C0-471E-AD2C-18E49F56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2</Pages>
  <Words>217</Words>
  <Characters>4155</Characters>
  <CharactersWithSpaces>4494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2016-02-05T09:44:00Z</dcterms:created>
  <dc:creator>Рудавка Олена Михайлівна</dc:creator>
  <dc:description/>
  <dc:language>en-US</dc:language>
  <cp:lastModifiedBy/>
  <dcterms:modified xsi:type="dcterms:W3CDTF">2020-09-28T09:03:55Z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