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8AEB0" w14:textId="77777777" w:rsidR="00793BAE" w:rsidRPr="0075547F" w:rsidRDefault="00793BAE" w:rsidP="00793B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54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ВИЩИЙ НАВЧАЛЬНИЙ ЗАКЛАД</w:t>
      </w:r>
    </w:p>
    <w:p w14:paraId="22027639" w14:textId="77777777" w:rsidR="00793BAE" w:rsidRPr="0075547F" w:rsidRDefault="00793BAE" w:rsidP="00793BA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75547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УНІВЕРСИТЕТ ЕКОНОМІКИ ТА ПРАВА «КРОК»</w:t>
      </w:r>
    </w:p>
    <w:p w14:paraId="6F714A5F" w14:textId="77777777" w:rsidR="00793BAE" w:rsidRDefault="00793BAE" w:rsidP="0046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14:paraId="683F120D" w14:textId="77777777" w:rsidR="00793BAE" w:rsidRDefault="00793BAE" w:rsidP="0046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</w:p>
    <w:p w14:paraId="18765FF2" w14:textId="77777777" w:rsidR="00463F23" w:rsidRPr="0075547F" w:rsidRDefault="00463F23" w:rsidP="0046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75547F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ОСВІТНЬО-ПРОФЕСІЙНА ПРОГРАМА</w:t>
      </w:r>
    </w:p>
    <w:p w14:paraId="104B79F2" w14:textId="77777777" w:rsidR="00463F23" w:rsidRPr="0075547F" w:rsidRDefault="00463F23" w:rsidP="0046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54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Другого (магістерського) рівня вищої освіти</w:t>
      </w:r>
    </w:p>
    <w:p w14:paraId="3A91E0C7" w14:textId="77777777" w:rsidR="00463F23" w:rsidRPr="0075547F" w:rsidRDefault="00463F23" w:rsidP="0046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968FE0D" w14:textId="4C82B652" w:rsidR="00463F23" w:rsidRPr="0075547F" w:rsidRDefault="00463F23" w:rsidP="0046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Медіація та вирішення конфліктів</w:t>
      </w:r>
    </w:p>
    <w:p w14:paraId="1BE6DE57" w14:textId="77777777" w:rsidR="00463F23" w:rsidRPr="0075547F" w:rsidRDefault="00463F23" w:rsidP="00463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75547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_____________________________________________________________</w:t>
      </w:r>
    </w:p>
    <w:p w14:paraId="02EC6A21" w14:textId="77777777" w:rsidR="00463F23" w:rsidRPr="0075547F" w:rsidRDefault="00463F23" w:rsidP="00463F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5547F">
        <w:rPr>
          <w:rFonts w:ascii="Times New Roman" w:eastAsia="Times New Roman" w:hAnsi="Times New Roman" w:cs="Times New Roman"/>
          <w:sz w:val="28"/>
          <w:szCs w:val="28"/>
          <w:lang w:val="uk-UA"/>
        </w:rPr>
        <w:t>(повна назва освітньо-професійної програми)</w:t>
      </w:r>
    </w:p>
    <w:p w14:paraId="42B02225" w14:textId="77777777" w:rsidR="00463F23" w:rsidRPr="0075547F" w:rsidRDefault="00463F23" w:rsidP="00463F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0031" w:type="dxa"/>
        <w:tblInd w:w="1134" w:type="dxa"/>
        <w:tblLook w:val="00A0" w:firstRow="1" w:lastRow="0" w:firstColumn="1" w:lastColumn="0" w:noHBand="0" w:noVBand="0"/>
      </w:tblPr>
      <w:tblGrid>
        <w:gridCol w:w="4253"/>
        <w:gridCol w:w="5778"/>
      </w:tblGrid>
      <w:tr w:rsidR="00463F23" w:rsidRPr="0075547F" w14:paraId="76D032E6" w14:textId="77777777" w:rsidTr="00463F23">
        <w:tc>
          <w:tcPr>
            <w:tcW w:w="4253" w:type="dxa"/>
          </w:tcPr>
          <w:p w14:paraId="7A1ABB15" w14:textId="77777777" w:rsidR="00463F23" w:rsidRPr="0075547F" w:rsidRDefault="00463F23" w:rsidP="0046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7554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5778" w:type="dxa"/>
          </w:tcPr>
          <w:p w14:paraId="6E881D12" w14:textId="77777777" w:rsidR="00463F23" w:rsidRPr="0075547F" w:rsidRDefault="00463F23" w:rsidP="00463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другий</w:t>
            </w:r>
          </w:p>
        </w:tc>
      </w:tr>
      <w:tr w:rsidR="00463F23" w:rsidRPr="0075547F" w14:paraId="65A12825" w14:textId="77777777" w:rsidTr="00463F23">
        <w:trPr>
          <w:trHeight w:val="619"/>
        </w:trPr>
        <w:tc>
          <w:tcPr>
            <w:tcW w:w="4253" w:type="dxa"/>
          </w:tcPr>
          <w:p w14:paraId="2C3D8908" w14:textId="77777777" w:rsidR="00463F23" w:rsidRPr="0075547F" w:rsidRDefault="00463F23" w:rsidP="00463F2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75547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  <w:t>Галузь знань</w:t>
            </w:r>
          </w:p>
        </w:tc>
        <w:tc>
          <w:tcPr>
            <w:tcW w:w="5778" w:type="dxa"/>
          </w:tcPr>
          <w:p w14:paraId="4FBECBE6" w14:textId="77777777" w:rsidR="00463F23" w:rsidRPr="0075547F" w:rsidRDefault="00463F23" w:rsidP="00463F2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75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 «Управління та адміністрування»</w:t>
            </w:r>
          </w:p>
        </w:tc>
      </w:tr>
      <w:tr w:rsidR="00463F23" w:rsidRPr="0075547F" w14:paraId="0855FBC9" w14:textId="77777777" w:rsidTr="00463F23">
        <w:trPr>
          <w:trHeight w:val="332"/>
        </w:trPr>
        <w:tc>
          <w:tcPr>
            <w:tcW w:w="4253" w:type="dxa"/>
          </w:tcPr>
          <w:p w14:paraId="728DFB5D" w14:textId="77777777" w:rsidR="00463F23" w:rsidRPr="0075547F" w:rsidRDefault="00463F23" w:rsidP="00463F2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  <w:r w:rsidRPr="0075547F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  <w:t>Спеціальність</w:t>
            </w:r>
          </w:p>
          <w:p w14:paraId="4BF11C84" w14:textId="77777777" w:rsidR="00463F23" w:rsidRPr="0075547F" w:rsidRDefault="00463F23" w:rsidP="00463F2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val="uk-UA"/>
              </w:rPr>
            </w:pPr>
          </w:p>
        </w:tc>
        <w:tc>
          <w:tcPr>
            <w:tcW w:w="5778" w:type="dxa"/>
          </w:tcPr>
          <w:p w14:paraId="7BDFC5FF" w14:textId="77777777" w:rsidR="00463F23" w:rsidRPr="0075547F" w:rsidRDefault="00463F23" w:rsidP="00463F23">
            <w:pPr>
              <w:spacing w:before="80" w:after="8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75547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073 «Менеджмент»</w:t>
            </w:r>
          </w:p>
          <w:p w14:paraId="52BBC3DE" w14:textId="77777777" w:rsidR="00463F23" w:rsidRPr="0075547F" w:rsidRDefault="00463F23" w:rsidP="00463F23">
            <w:pPr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/>
              </w:rPr>
            </w:pPr>
            <w:r w:rsidRPr="0075547F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65A90337" w14:textId="77777777" w:rsidR="00463F23" w:rsidRPr="0075547F" w:rsidRDefault="00463F23" w:rsidP="00463F2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FED53D6" w14:textId="77777777" w:rsidR="00463F23" w:rsidRPr="0075547F" w:rsidRDefault="00463F23" w:rsidP="00463F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EB60012" w14:textId="77777777" w:rsidR="00463F23" w:rsidRPr="0075547F" w:rsidRDefault="00463F23" w:rsidP="00463F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54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96"/>
      </w:tblGrid>
      <w:tr w:rsidR="00463F23" w:rsidRPr="0075547F" w14:paraId="0EBBF9F2" w14:textId="77777777" w:rsidTr="00463F23">
        <w:trPr>
          <w:trHeight w:val="466"/>
        </w:trPr>
        <w:tc>
          <w:tcPr>
            <w:tcW w:w="8696" w:type="dxa"/>
            <w:shd w:val="clear" w:color="auto" w:fill="auto"/>
          </w:tcPr>
          <w:p w14:paraId="572DAFBE" w14:textId="77777777" w:rsidR="00463F23" w:rsidRPr="0075547F" w:rsidRDefault="00463F23" w:rsidP="00463F2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554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ЗАТВЕРДЖЕНО</w:t>
            </w:r>
          </w:p>
        </w:tc>
      </w:tr>
      <w:tr w:rsidR="00463F23" w:rsidRPr="0075547F" w14:paraId="30785742" w14:textId="77777777" w:rsidTr="00463F23">
        <w:trPr>
          <w:trHeight w:val="583"/>
        </w:trPr>
        <w:tc>
          <w:tcPr>
            <w:tcW w:w="8696" w:type="dxa"/>
            <w:shd w:val="clear" w:color="auto" w:fill="auto"/>
          </w:tcPr>
          <w:p w14:paraId="5C707E4C" w14:textId="77777777" w:rsidR="00463F23" w:rsidRPr="0075547F" w:rsidRDefault="00463F23" w:rsidP="0046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Вченою радою ВНЗ Університет економіки та права «КРОК»</w:t>
            </w:r>
          </w:p>
          <w:p w14:paraId="62AA0B17" w14:textId="77777777" w:rsidR="00463F23" w:rsidRPr="0075547F" w:rsidRDefault="00463F23" w:rsidP="0046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3F23" w:rsidRPr="0075547F" w14:paraId="22621988" w14:textId="77777777" w:rsidTr="00463F23">
        <w:trPr>
          <w:trHeight w:val="466"/>
        </w:trPr>
        <w:tc>
          <w:tcPr>
            <w:tcW w:w="8696" w:type="dxa"/>
            <w:shd w:val="clear" w:color="auto" w:fill="auto"/>
          </w:tcPr>
          <w:p w14:paraId="13B85A04" w14:textId="77777777" w:rsidR="00463F23" w:rsidRPr="0075547F" w:rsidRDefault="00463F23" w:rsidP="00463F2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63F23" w:rsidRPr="0075547F" w14:paraId="42E166FF" w14:textId="77777777" w:rsidTr="00463F23">
        <w:trPr>
          <w:trHeight w:val="1677"/>
        </w:trPr>
        <w:tc>
          <w:tcPr>
            <w:tcW w:w="8696" w:type="dxa"/>
            <w:shd w:val="clear" w:color="auto" w:fill="auto"/>
          </w:tcPr>
          <w:p w14:paraId="287A3439" w14:textId="77777777" w:rsidR="00463F23" w:rsidRPr="0075547F" w:rsidRDefault="00463F23" w:rsidP="00463F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5547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 Вченої ради</w:t>
            </w:r>
          </w:p>
          <w:p w14:paraId="733242EC" w14:textId="77777777" w:rsidR="00463F23" w:rsidRPr="0075547F" w:rsidRDefault="00463F23" w:rsidP="00463F2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____________________ С.М. Лаптєв</w:t>
            </w:r>
          </w:p>
          <w:p w14:paraId="6A3E5E3A" w14:textId="14F79E1C" w:rsidR="00463F23" w:rsidRPr="004B2A23" w:rsidRDefault="00463F23" w:rsidP="00463F2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55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(протокол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="009C13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</w:p>
          <w:p w14:paraId="75B1D911" w14:textId="77777777" w:rsidR="00463F23" w:rsidRPr="0075547F" w:rsidRDefault="00463F23" w:rsidP="00463F23">
            <w:pPr>
              <w:spacing w:after="0" w:line="360" w:lineRule="auto"/>
              <w:ind w:firstLine="4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55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29 </w:t>
            </w:r>
            <w:r w:rsidRPr="00755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»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серпня</w:t>
            </w:r>
            <w:r w:rsidRPr="00755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   </w:t>
            </w:r>
            <w:r w:rsidRPr="007554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р.</w:t>
            </w:r>
          </w:p>
        </w:tc>
      </w:tr>
    </w:tbl>
    <w:p w14:paraId="5C392E5C" w14:textId="77777777" w:rsidR="00463F23" w:rsidRPr="0075547F" w:rsidRDefault="00463F23" w:rsidP="00463F2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B46494" w14:textId="77777777" w:rsidR="00463F23" w:rsidRPr="0075547F" w:rsidRDefault="00463F23" w:rsidP="00463F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B833D7B" w14:textId="77777777" w:rsidR="00463F23" w:rsidRPr="0075547F" w:rsidRDefault="00463F23" w:rsidP="00463F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4DA8EF8" w14:textId="77777777" w:rsidR="00463F23" w:rsidRPr="0075547F" w:rsidRDefault="00463F23" w:rsidP="00463F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FABA086" w14:textId="77777777" w:rsidR="00463F23" w:rsidRPr="0075547F" w:rsidRDefault="00463F23" w:rsidP="00463F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547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Київ –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14:paraId="158E93C1" w14:textId="77777777" w:rsidR="00463F23" w:rsidRDefault="00463F23" w:rsidP="006B23EA">
      <w:pPr>
        <w:widowControl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4D99485F" w14:textId="77777777" w:rsidR="00463F23" w:rsidRDefault="00463F23" w:rsidP="006B23EA">
      <w:pPr>
        <w:widowControl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0C7A4386" w14:textId="77777777" w:rsidR="00463F23" w:rsidRDefault="00463F23" w:rsidP="006B23EA">
      <w:pPr>
        <w:widowControl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</w:p>
    <w:p w14:paraId="6400D985" w14:textId="518291D7" w:rsidR="006B23EA" w:rsidRPr="006B23EA" w:rsidRDefault="006B23EA" w:rsidP="006B23EA">
      <w:pPr>
        <w:widowControl w:val="0"/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bookmarkStart w:id="0" w:name="_GoBack"/>
      <w:bookmarkEnd w:id="0"/>
      <w:r w:rsidRPr="006B23EA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lastRenderedPageBreak/>
        <w:t>ПЕРЕДМОВА</w:t>
      </w:r>
    </w:p>
    <w:p w14:paraId="0FA5B7AF" w14:textId="40602640" w:rsidR="006B23EA" w:rsidRPr="006B23EA" w:rsidRDefault="006B23EA" w:rsidP="006B23E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6B23E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Освітньо-професійна програма «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Медіація та вирішення конфліктів</w:t>
      </w:r>
      <w:r w:rsidRPr="006B23E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» підготовки здобувачів другого (магістерського) рівня вищої освіти – спеціальності </w:t>
      </w:r>
      <w:r w:rsidR="0054410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                          </w:t>
      </w:r>
      <w:r w:rsidRPr="006B23E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544103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 w:bidi="uk-UA"/>
        </w:rPr>
        <w:t>073</w:t>
      </w:r>
      <w:r w:rsidR="00544103" w:rsidRPr="006B23E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Pr="006B23E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«</w:t>
      </w:r>
      <w:r w:rsidRPr="006B23EA"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 w:bidi="uk-UA"/>
        </w:rPr>
        <w:t>Менеджмент</w:t>
      </w:r>
      <w:r w:rsidRPr="006B23E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» розроблена згідно з вимогами Законів України «Про освіту» та «Про вищу освіту».</w:t>
      </w:r>
    </w:p>
    <w:p w14:paraId="63846B6B" w14:textId="77777777" w:rsidR="006B23EA" w:rsidRPr="006B23EA" w:rsidRDefault="006B23EA" w:rsidP="006B23E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6A19E693" w14:textId="77777777" w:rsidR="006B23EA" w:rsidRPr="006B23EA" w:rsidRDefault="006B23EA" w:rsidP="006B23EA">
      <w:pPr>
        <w:tabs>
          <w:tab w:val="left" w:pos="284"/>
        </w:tabs>
        <w:spacing w:before="120"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</w:pPr>
      <w:r w:rsidRPr="006B23EA">
        <w:rPr>
          <w:rFonts w:ascii="Times New Roman" w:eastAsia="Times New Roman" w:hAnsi="Times New Roman" w:cs="Times New Roman"/>
          <w:b/>
          <w:sz w:val="32"/>
          <w:szCs w:val="20"/>
          <w:lang w:val="uk-UA" w:eastAsia="ru-RU"/>
        </w:rPr>
        <w:t>ПЕРЕДМОВА</w:t>
      </w:r>
    </w:p>
    <w:p w14:paraId="2C2E84FB" w14:textId="77777777" w:rsidR="006B23EA" w:rsidRDefault="006B23EA" w:rsidP="006B23EA">
      <w:pPr>
        <w:tabs>
          <w:tab w:val="left" w:pos="284"/>
        </w:tabs>
        <w:spacing w:before="120"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 робочою групою  у складі:</w:t>
      </w:r>
    </w:p>
    <w:p w14:paraId="6319D521" w14:textId="77777777" w:rsidR="00463F23" w:rsidRPr="006B23EA" w:rsidRDefault="00463F23" w:rsidP="006B23EA">
      <w:pPr>
        <w:tabs>
          <w:tab w:val="left" w:pos="284"/>
        </w:tabs>
        <w:spacing w:before="120"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496" w:type="dxa"/>
        <w:tblInd w:w="708" w:type="dxa"/>
        <w:tblLook w:val="01E0" w:firstRow="1" w:lastRow="1" w:firstColumn="1" w:lastColumn="1" w:noHBand="0" w:noVBand="0"/>
      </w:tblPr>
      <w:tblGrid>
        <w:gridCol w:w="9496"/>
      </w:tblGrid>
      <w:tr w:rsidR="006B23EA" w:rsidRPr="006B23EA" w14:paraId="1DCF6401" w14:textId="77777777" w:rsidTr="00463F23">
        <w:tc>
          <w:tcPr>
            <w:tcW w:w="9496" w:type="dxa"/>
          </w:tcPr>
          <w:p w14:paraId="73F8F25A" w14:textId="74273BAE" w:rsidR="006B23EA" w:rsidRPr="006B23EA" w:rsidRDefault="006B23EA" w:rsidP="006B23EA">
            <w:pPr>
              <w:numPr>
                <w:ilvl w:val="0"/>
                <w:numId w:val="1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6B2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Сєдашова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Оксана 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Анатолїївна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к.п.н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., </w:t>
            </w:r>
            <w:r w:rsidR="00F056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доцент</w:t>
            </w:r>
            <w:r w:rsidRPr="006B2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Бізнес </w:t>
            </w:r>
            <w:r w:rsidR="003F1A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</w:t>
            </w:r>
            <w:r w:rsidRPr="006B2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коли </w:t>
            </w:r>
          </w:p>
          <w:p w14:paraId="675BA124" w14:textId="73CD6AA1" w:rsidR="00B80E50" w:rsidRDefault="00B80E50" w:rsidP="006B23EA">
            <w:pPr>
              <w:numPr>
                <w:ilvl w:val="0"/>
                <w:numId w:val="1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Доляновська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Інна Миколаївна,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к.ю.н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доцент</w:t>
            </w:r>
            <w:r w:rsidR="003F1A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викладач Бізнес Школи</w:t>
            </w:r>
          </w:p>
          <w:p w14:paraId="009848DE" w14:textId="276B935D" w:rsidR="003F1AA3" w:rsidRDefault="003F1AA3" w:rsidP="006B23EA">
            <w:pPr>
              <w:numPr>
                <w:ilvl w:val="0"/>
                <w:numId w:val="1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Калініна Наталія Василівна,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к.філ.н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., магістр медіації та вирішення конфліктів, доцент Бізнес Школи</w:t>
            </w:r>
          </w:p>
          <w:p w14:paraId="30766F4A" w14:textId="6BBDC74E" w:rsidR="006B23EA" w:rsidRPr="006B23EA" w:rsidRDefault="00F0324C" w:rsidP="006B23EA">
            <w:pPr>
              <w:numPr>
                <w:ilvl w:val="0"/>
                <w:numId w:val="1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Федотова Наталія Олександрівна</w:t>
            </w:r>
            <w:r w:rsidR="006B2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магістр права, магістр медіації та вирішення конфліктів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керівник проектів та програм Бізнес Школи КРОК</w:t>
            </w:r>
          </w:p>
          <w:p w14:paraId="4A9848D1" w14:textId="6D521263" w:rsidR="006B23EA" w:rsidRPr="006B23EA" w:rsidRDefault="006B23EA" w:rsidP="006B23EA">
            <w:pPr>
              <w:numPr>
                <w:ilvl w:val="0"/>
                <w:numId w:val="14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Карпова Ольга Михайлівна, </w:t>
            </w:r>
            <w:r w:rsidR="003F1AA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магістр медіації та вирішення конфліктів</w:t>
            </w:r>
            <w:r w:rsidR="003F1AA3" w:rsidRPr="006B2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B23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директор виконавчий Бізнес Школи</w:t>
            </w:r>
            <w:r w:rsidR="00F032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КРОК</w:t>
            </w:r>
          </w:p>
          <w:p w14:paraId="401C6EB1" w14:textId="729C5D85" w:rsidR="006B23EA" w:rsidRPr="006B23EA" w:rsidRDefault="001A0BA3" w:rsidP="00103AFD">
            <w:pPr>
              <w:tabs>
                <w:tab w:val="left" w:pos="284"/>
              </w:tabs>
              <w:spacing w:before="120"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</w:p>
        </w:tc>
      </w:tr>
      <w:tr w:rsidR="006B23EA" w:rsidRPr="006B23EA" w14:paraId="4EBB1299" w14:textId="77777777" w:rsidTr="00463F23">
        <w:tc>
          <w:tcPr>
            <w:tcW w:w="9496" w:type="dxa"/>
          </w:tcPr>
          <w:tbl>
            <w:tblPr>
              <w:tblW w:w="10348" w:type="dxa"/>
              <w:tblLook w:val="01E0" w:firstRow="1" w:lastRow="1" w:firstColumn="1" w:lastColumn="1" w:noHBand="0" w:noVBand="0"/>
            </w:tblPr>
            <w:tblGrid>
              <w:gridCol w:w="10348"/>
            </w:tblGrid>
            <w:tr w:rsidR="00463F23" w:rsidRPr="0095005C" w14:paraId="7478E2AD" w14:textId="77777777" w:rsidTr="00463F23">
              <w:tc>
                <w:tcPr>
                  <w:tcW w:w="10348" w:type="dxa"/>
                </w:tcPr>
                <w:p w14:paraId="3A9464BB" w14:textId="77777777" w:rsidR="00463F23" w:rsidRPr="008F333B" w:rsidRDefault="00463F23" w:rsidP="00463F23">
                  <w:pPr>
                    <w:tabs>
                      <w:tab w:val="left" w:pos="284"/>
                    </w:tabs>
                    <w:spacing w:before="120" w:after="0" w:line="240" w:lineRule="auto"/>
                    <w:ind w:right="-7895" w:firstLine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8F33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Рецензії-відгуки  зовнішніх </w:t>
                  </w:r>
                  <w:proofErr w:type="spellStart"/>
                  <w:r w:rsidRPr="008F33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стейкголдерів</w:t>
                  </w:r>
                  <w:proofErr w:type="spellEnd"/>
                  <w:r w:rsidRPr="008F33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:</w:t>
                  </w:r>
                </w:p>
                <w:p w14:paraId="7880B2B3" w14:textId="77777777" w:rsidR="00463F23" w:rsidRPr="00103AFD" w:rsidRDefault="00463F23" w:rsidP="00463F23">
                  <w:pPr>
                    <w:tabs>
                      <w:tab w:val="left" w:pos="284"/>
                    </w:tabs>
                    <w:spacing w:before="120" w:after="0" w:line="240" w:lineRule="auto"/>
                    <w:ind w:right="-7895" w:firstLine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5C78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1. </w:t>
                  </w:r>
                  <w:proofErr w:type="spellStart"/>
                  <w:r w:rsidRPr="00103A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Наровська</w:t>
                  </w:r>
                  <w:proofErr w:type="spellEnd"/>
                  <w:r w:rsidRPr="00103A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Катерина Борисівна, президент Національної асоціації </w:t>
                  </w:r>
                </w:p>
                <w:p w14:paraId="69E93113" w14:textId="577DAFEB" w:rsidR="00463F23" w:rsidRPr="00103AFD" w:rsidRDefault="00463F23" w:rsidP="00463F23">
                  <w:pPr>
                    <w:tabs>
                      <w:tab w:val="left" w:pos="284"/>
                    </w:tabs>
                    <w:spacing w:before="120" w:after="0" w:line="240" w:lineRule="auto"/>
                    <w:ind w:right="-7895" w:firstLine="284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03AF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медіаторів України </w:t>
                  </w:r>
                </w:p>
                <w:p w14:paraId="6692A599" w14:textId="77777777" w:rsidR="00103AFD" w:rsidRDefault="00463F23" w:rsidP="009C1311">
                  <w:pPr>
                    <w:tabs>
                      <w:tab w:val="left" w:pos="284"/>
                    </w:tabs>
                    <w:spacing w:before="120"/>
                    <w:ind w:left="284" w:right="-7895"/>
                    <w:jc w:val="both"/>
                    <w:rPr>
                      <w:rFonts w:ascii="Times New Roman" w:hAnsi="Times New Roman" w:cs="Times New Roman"/>
                      <w:color w:val="101010"/>
                      <w:sz w:val="28"/>
                      <w:szCs w:val="28"/>
                      <w:shd w:val="clear" w:color="auto" w:fill="FFFFFF"/>
                    </w:rPr>
                  </w:pPr>
                  <w:r w:rsidRPr="00103AF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2. </w:t>
                  </w:r>
                  <w:r w:rsidR="00103AFD" w:rsidRPr="00103AF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Коваль Оксана Євгенівна,</w:t>
                  </w:r>
                  <w:r w:rsidR="00103AF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proofErr w:type="spellStart"/>
                  <w:r w:rsidR="00103AFD" w:rsidRPr="00103AF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к.п.н</w:t>
                  </w:r>
                  <w:proofErr w:type="spellEnd"/>
                  <w:r w:rsidR="00103AFD" w:rsidRPr="00103AFD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.</w:t>
                  </w:r>
                  <w:r w:rsidR="00103AFD" w:rsidRPr="00103AFD">
                    <w:rPr>
                      <w:rFonts w:ascii="Times New Roman" w:hAnsi="Times New Roman" w:cs="Times New Roman"/>
                      <w:color w:val="101010"/>
                      <w:sz w:val="28"/>
                      <w:szCs w:val="28"/>
                      <w:shd w:val="clear" w:color="auto" w:fill="FFFFFF"/>
                    </w:rPr>
                    <w:t xml:space="preserve"> доцент, в. о. директора </w:t>
                  </w:r>
                </w:p>
                <w:p w14:paraId="68ADF40F" w14:textId="33BC94CF" w:rsidR="00463F23" w:rsidRPr="009C1311" w:rsidRDefault="00103AFD" w:rsidP="00103AFD">
                  <w:pPr>
                    <w:tabs>
                      <w:tab w:val="left" w:pos="284"/>
                    </w:tabs>
                    <w:spacing w:before="120"/>
                    <w:ind w:left="284" w:right="-7895"/>
                    <w:jc w:val="both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 w:rsidRPr="00103AFD">
                    <w:rPr>
                      <w:rFonts w:ascii="Times New Roman" w:hAnsi="Times New Roman" w:cs="Times New Roman"/>
                      <w:color w:val="101010"/>
                      <w:sz w:val="28"/>
                      <w:szCs w:val="28"/>
                      <w:shd w:val="clear" w:color="auto" w:fill="FFFFFF"/>
                    </w:rPr>
                    <w:t>Навчально-наукового</w:t>
                  </w:r>
                  <w:proofErr w:type="spellEnd"/>
                  <w:r w:rsidRPr="00103AFD">
                    <w:rPr>
                      <w:rFonts w:ascii="Times New Roman" w:hAnsi="Times New Roman" w:cs="Times New Roman"/>
                      <w:color w:val="10101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103AFD">
                    <w:rPr>
                      <w:rFonts w:ascii="Times New Roman" w:hAnsi="Times New Roman" w:cs="Times New Roman"/>
                      <w:color w:val="101010"/>
                      <w:sz w:val="28"/>
                      <w:szCs w:val="28"/>
                      <w:shd w:val="clear" w:color="auto" w:fill="FFFFFF"/>
                    </w:rPr>
                    <w:t>інституту</w:t>
                  </w:r>
                  <w:proofErr w:type="spellEnd"/>
                  <w:r w:rsidRPr="00103AFD">
                    <w:rPr>
                      <w:rFonts w:ascii="Times New Roman" w:hAnsi="Times New Roman" w:cs="Times New Roman"/>
                      <w:color w:val="101010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103AFD">
                    <w:rPr>
                      <w:rFonts w:ascii="Times New Roman" w:hAnsi="Times New Roman" w:cs="Times New Roman"/>
                      <w:color w:val="101010"/>
                      <w:sz w:val="28"/>
                      <w:szCs w:val="28"/>
                      <w:shd w:val="clear" w:color="auto" w:fill="FFFFFF"/>
                    </w:rPr>
                    <w:t>комунікацій</w:t>
                  </w:r>
                  <w:proofErr w:type="spellEnd"/>
                </w:p>
              </w:tc>
            </w:tr>
          </w:tbl>
          <w:p w14:paraId="5C9CF105" w14:textId="77777777" w:rsidR="00463F23" w:rsidRPr="00FC5636" w:rsidRDefault="00463F23" w:rsidP="00463F23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</w:pPr>
            <w:r w:rsidRPr="00FC5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 w:bidi="uk-UA"/>
              </w:rPr>
              <w:t>ВРАХОВАНО:</w:t>
            </w:r>
          </w:p>
          <w:p w14:paraId="0BD7357F" w14:textId="77777777" w:rsidR="00463F23" w:rsidRPr="00FC5636" w:rsidRDefault="00463F23" w:rsidP="00463F23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FC5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1. Чинний стандарт вищої освіти за спеціальністю 073 «Менеджмент» для другого        (магістерського ) рівня вищої освіти (Наказ МОН № 959 від 10.07. 2019 р.)</w:t>
            </w:r>
          </w:p>
          <w:p w14:paraId="5A2BF318" w14:textId="53403F32" w:rsidR="00463F23" w:rsidRPr="00FC5636" w:rsidRDefault="00463F23" w:rsidP="00463F23">
            <w:pPr>
              <w:widowControl w:val="0"/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</w:pPr>
            <w:r w:rsidRPr="00FC5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2. Обговорення результатів внутрішнього самоаналізу (протокол №5 від </w:t>
            </w:r>
            <w:r w:rsidR="00D22E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27</w:t>
            </w:r>
            <w:r w:rsidRPr="00FC5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.0</w:t>
            </w:r>
            <w:r w:rsidR="00D22E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2</w:t>
            </w:r>
            <w:r w:rsidRPr="00FC5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. 202</w:t>
            </w:r>
            <w:r w:rsidR="00D22E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3</w:t>
            </w:r>
            <w:r w:rsidRPr="00FC5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), пропозицій від роботодавців, випускників ( протокол №4 від 20.0</w:t>
            </w:r>
            <w:r w:rsidR="00D22E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2</w:t>
            </w:r>
            <w:r w:rsidRPr="00FC5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. 202</w:t>
            </w:r>
            <w:r w:rsidR="00D22E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3</w:t>
            </w:r>
            <w:r w:rsidRPr="00FC5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)  та студентів на засіданнях викладачів  (протокол № </w:t>
            </w:r>
            <w:r w:rsidR="00D22E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6</w:t>
            </w:r>
            <w:r w:rsidRPr="00FC5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від 20 </w:t>
            </w:r>
            <w:r w:rsidR="00D22E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05.</w:t>
            </w:r>
            <w:r w:rsidRPr="00FC5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202</w:t>
            </w:r>
            <w:r w:rsidR="00D22E0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>3</w:t>
            </w:r>
            <w:r w:rsidRPr="00FC56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 w:bidi="uk-UA"/>
              </w:rPr>
              <w:t xml:space="preserve"> р.)</w:t>
            </w:r>
          </w:p>
          <w:p w14:paraId="5C0BD818" w14:textId="77777777" w:rsidR="006B23EA" w:rsidRPr="006B23EA" w:rsidRDefault="006B23EA" w:rsidP="006B23EA">
            <w:pPr>
              <w:tabs>
                <w:tab w:val="left" w:pos="284"/>
              </w:tabs>
              <w:spacing w:before="120" w:after="0" w:line="240" w:lineRule="auto"/>
              <w:ind w:right="-789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4D6E0B3A" w14:textId="77777777" w:rsidR="006B23EA" w:rsidRPr="006B23EA" w:rsidRDefault="006B23EA" w:rsidP="006B23EA">
            <w:pPr>
              <w:tabs>
                <w:tab w:val="left" w:pos="284"/>
              </w:tabs>
              <w:spacing w:before="120" w:after="0" w:line="240" w:lineRule="auto"/>
              <w:ind w:right="-789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11B1893D" w14:textId="77777777" w:rsidR="006B23EA" w:rsidRPr="006B23EA" w:rsidRDefault="006B23EA" w:rsidP="006B23EA">
            <w:pPr>
              <w:tabs>
                <w:tab w:val="left" w:pos="284"/>
              </w:tabs>
              <w:spacing w:before="120" w:after="0" w:line="240" w:lineRule="auto"/>
              <w:ind w:right="-789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62EAA27A" w14:textId="77777777" w:rsidR="006B23EA" w:rsidRPr="006B23EA" w:rsidRDefault="006B23EA" w:rsidP="006B23EA">
            <w:pPr>
              <w:tabs>
                <w:tab w:val="left" w:pos="284"/>
              </w:tabs>
              <w:spacing w:before="120" w:after="0" w:line="240" w:lineRule="auto"/>
              <w:ind w:right="-789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E6820CC" w14:textId="77777777" w:rsidR="006B23EA" w:rsidRPr="006B23EA" w:rsidRDefault="006B23EA" w:rsidP="006B23EA">
            <w:pPr>
              <w:tabs>
                <w:tab w:val="left" w:pos="284"/>
              </w:tabs>
              <w:spacing w:before="120" w:after="0" w:line="240" w:lineRule="auto"/>
              <w:ind w:right="-789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14:paraId="5BBF2353" w14:textId="77777777" w:rsidR="006B23EA" w:rsidRPr="006B23EA" w:rsidRDefault="006B23EA" w:rsidP="006B23EA">
            <w:pPr>
              <w:tabs>
                <w:tab w:val="left" w:pos="284"/>
              </w:tabs>
              <w:spacing w:before="120" w:after="0" w:line="240" w:lineRule="auto"/>
              <w:ind w:right="-789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14:paraId="79C5638D" w14:textId="77777777" w:rsidR="006B23EA" w:rsidRPr="006B23EA" w:rsidRDefault="006B23EA" w:rsidP="006B23EA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24890E9D" w14:textId="77777777" w:rsidR="006B23EA" w:rsidRPr="006B23EA" w:rsidRDefault="006B23EA" w:rsidP="006B23E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39025036" w14:textId="77777777" w:rsidR="006B23EA" w:rsidRPr="006B23EA" w:rsidRDefault="006B23EA" w:rsidP="006B23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B2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14:paraId="28CC03C8" w14:textId="77777777" w:rsidR="006B23EA" w:rsidRPr="006B23EA" w:rsidRDefault="006B23EA" w:rsidP="006B23EA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B23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Профіль освітньо-професійної програми зі спеціальності _</w:t>
      </w:r>
    </w:p>
    <w:p w14:paraId="35B9D32B" w14:textId="06802413" w:rsidR="006B23EA" w:rsidRPr="006B23EA" w:rsidRDefault="006B23EA" w:rsidP="006B23EA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6B23E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073</w:t>
      </w:r>
      <w:r w:rsidRPr="006B23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«_</w:t>
      </w:r>
      <w:r w:rsidRPr="006B23E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Менеджмент</w:t>
      </w:r>
      <w:r w:rsidRPr="006B23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 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Медіація та вирішення конфліктів</w:t>
      </w:r>
      <w:r w:rsidRPr="006B23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7"/>
        <w:gridCol w:w="6776"/>
        <w:gridCol w:w="27"/>
      </w:tblGrid>
      <w:tr w:rsidR="006B23EA" w:rsidRPr="006B23EA" w14:paraId="18F9612C" w14:textId="77777777" w:rsidTr="006B23EA">
        <w:trPr>
          <w:gridAfter w:val="1"/>
          <w:wAfter w:w="31" w:type="dxa"/>
        </w:trPr>
        <w:tc>
          <w:tcPr>
            <w:tcW w:w="10033" w:type="dxa"/>
            <w:gridSpan w:val="2"/>
            <w:vAlign w:val="center"/>
          </w:tcPr>
          <w:p w14:paraId="34E6E559" w14:textId="77777777" w:rsidR="006B23EA" w:rsidRPr="006B23EA" w:rsidRDefault="006B23EA" w:rsidP="006B23EA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Загальна інформація</w:t>
            </w:r>
          </w:p>
        </w:tc>
      </w:tr>
      <w:tr w:rsidR="006B23EA" w:rsidRPr="006B23EA" w14:paraId="4E3A8175" w14:textId="77777777" w:rsidTr="006B23EA">
        <w:trPr>
          <w:gridAfter w:val="1"/>
          <w:wAfter w:w="31" w:type="dxa"/>
        </w:trPr>
        <w:tc>
          <w:tcPr>
            <w:tcW w:w="2687" w:type="dxa"/>
            <w:vAlign w:val="center"/>
          </w:tcPr>
          <w:p w14:paraId="3211A6A8" w14:textId="77777777" w:rsidR="006B23EA" w:rsidRPr="006B23EA" w:rsidRDefault="006B23EA" w:rsidP="006B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Повна назва вищого навчального закладу </w:t>
            </w:r>
          </w:p>
        </w:tc>
        <w:tc>
          <w:tcPr>
            <w:tcW w:w="7346" w:type="dxa"/>
            <w:vAlign w:val="center"/>
          </w:tcPr>
          <w:p w14:paraId="6A33546B" w14:textId="77777777" w:rsidR="006B23EA" w:rsidRPr="006B23EA" w:rsidRDefault="006B23EA" w:rsidP="006B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 xml:space="preserve">ВНЗ «Університет економіки та права «КРОК» </w:t>
            </w:r>
          </w:p>
        </w:tc>
      </w:tr>
      <w:tr w:rsidR="006B23EA" w:rsidRPr="00793BAE" w14:paraId="292A0119" w14:textId="77777777" w:rsidTr="006B23EA">
        <w:trPr>
          <w:gridAfter w:val="1"/>
          <w:wAfter w:w="31" w:type="dxa"/>
        </w:trPr>
        <w:tc>
          <w:tcPr>
            <w:tcW w:w="2687" w:type="dxa"/>
            <w:vAlign w:val="center"/>
          </w:tcPr>
          <w:p w14:paraId="3585579F" w14:textId="77777777" w:rsidR="006B23EA" w:rsidRPr="006B23EA" w:rsidRDefault="006B23EA" w:rsidP="006B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Ступінь вищої освіти та назва академічної кваліфікації мовою оригіналу</w:t>
            </w:r>
          </w:p>
        </w:tc>
        <w:tc>
          <w:tcPr>
            <w:tcW w:w="7346" w:type="dxa"/>
            <w:vAlign w:val="center"/>
          </w:tcPr>
          <w:p w14:paraId="577F3ABD" w14:textId="77777777" w:rsidR="006B23EA" w:rsidRPr="006B23EA" w:rsidRDefault="006B23EA" w:rsidP="006B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Другий ( магістерський) ступінь вищої освіти</w:t>
            </w:r>
          </w:p>
          <w:p w14:paraId="46FD458B" w14:textId="77777777" w:rsidR="006B23EA" w:rsidRPr="006B23EA" w:rsidRDefault="006B23EA" w:rsidP="006B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 xml:space="preserve">Кваліфікація освітня - Магістр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медіації та вирішення конфліктів</w:t>
            </w:r>
          </w:p>
          <w:p w14:paraId="7D61BA03" w14:textId="77777777" w:rsidR="006B23EA" w:rsidRPr="006B23EA" w:rsidRDefault="006B23EA" w:rsidP="006B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</w:p>
        </w:tc>
      </w:tr>
      <w:tr w:rsidR="006B23EA" w:rsidRPr="006B23EA" w14:paraId="0E87CC9B" w14:textId="77777777" w:rsidTr="006B23EA">
        <w:trPr>
          <w:gridAfter w:val="1"/>
          <w:wAfter w:w="31" w:type="dxa"/>
        </w:trPr>
        <w:tc>
          <w:tcPr>
            <w:tcW w:w="2687" w:type="dxa"/>
            <w:vAlign w:val="center"/>
          </w:tcPr>
          <w:p w14:paraId="4B78E73C" w14:textId="77777777" w:rsidR="006B23EA" w:rsidRPr="006B23EA" w:rsidRDefault="006B23EA" w:rsidP="006B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Офіційна назва освітньої програми</w:t>
            </w:r>
          </w:p>
        </w:tc>
        <w:tc>
          <w:tcPr>
            <w:tcW w:w="7346" w:type="dxa"/>
            <w:vAlign w:val="center"/>
          </w:tcPr>
          <w:p w14:paraId="784BC9C0" w14:textId="77777777" w:rsidR="006B23EA" w:rsidRPr="006B23EA" w:rsidRDefault="006B23EA" w:rsidP="006B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Медіація та вирішення конфліктів</w:t>
            </w:r>
          </w:p>
        </w:tc>
      </w:tr>
      <w:tr w:rsidR="006B23EA" w:rsidRPr="006B23EA" w14:paraId="235420B8" w14:textId="77777777" w:rsidTr="006B23EA">
        <w:trPr>
          <w:gridAfter w:val="1"/>
          <w:wAfter w:w="31" w:type="dxa"/>
        </w:trPr>
        <w:tc>
          <w:tcPr>
            <w:tcW w:w="2687" w:type="dxa"/>
            <w:vAlign w:val="center"/>
          </w:tcPr>
          <w:p w14:paraId="0AC1018C" w14:textId="77777777" w:rsidR="006B23EA" w:rsidRPr="006B23EA" w:rsidRDefault="006B23EA" w:rsidP="006B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Тип диплому та обсяг освітньої програми</w:t>
            </w:r>
          </w:p>
        </w:tc>
        <w:tc>
          <w:tcPr>
            <w:tcW w:w="7346" w:type="dxa"/>
            <w:vAlign w:val="center"/>
          </w:tcPr>
          <w:p w14:paraId="296503EB" w14:textId="77777777" w:rsidR="006B23EA" w:rsidRPr="006B23EA" w:rsidRDefault="006B23EA" w:rsidP="006B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Диплом магістра, одиничний, 90 кредитів ЄСТС, термін навчання 1 рік 4 міс.</w:t>
            </w:r>
          </w:p>
        </w:tc>
      </w:tr>
      <w:tr w:rsidR="006B23EA" w:rsidRPr="006B23EA" w14:paraId="28EEE074" w14:textId="77777777" w:rsidTr="006B23EA">
        <w:trPr>
          <w:gridAfter w:val="1"/>
          <w:wAfter w:w="31" w:type="dxa"/>
        </w:trPr>
        <w:tc>
          <w:tcPr>
            <w:tcW w:w="2687" w:type="dxa"/>
            <w:vAlign w:val="center"/>
          </w:tcPr>
          <w:p w14:paraId="6D77FE38" w14:textId="77777777" w:rsidR="006B23EA" w:rsidRPr="006B23EA" w:rsidRDefault="006B23EA" w:rsidP="006B23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Наявність акредитації спеціальності</w:t>
            </w:r>
          </w:p>
        </w:tc>
        <w:tc>
          <w:tcPr>
            <w:tcW w:w="7346" w:type="dxa"/>
            <w:vAlign w:val="center"/>
          </w:tcPr>
          <w:p w14:paraId="2F60A035" w14:textId="77777777" w:rsidR="006B23EA" w:rsidRPr="006B23EA" w:rsidRDefault="006B23EA" w:rsidP="006B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Сертифікат про акредитацію серія НІ №1190886, термін дії до 1 липня 2025 року</w:t>
            </w:r>
          </w:p>
        </w:tc>
      </w:tr>
      <w:tr w:rsidR="006B23EA" w:rsidRPr="00793BAE" w14:paraId="5AF6165A" w14:textId="77777777" w:rsidTr="006B23EA">
        <w:trPr>
          <w:gridAfter w:val="1"/>
          <w:wAfter w:w="31" w:type="dxa"/>
        </w:trPr>
        <w:tc>
          <w:tcPr>
            <w:tcW w:w="2687" w:type="dxa"/>
            <w:vAlign w:val="center"/>
          </w:tcPr>
          <w:p w14:paraId="6F259BC1" w14:textId="77777777" w:rsidR="006B23EA" w:rsidRPr="006B23EA" w:rsidRDefault="006B23EA" w:rsidP="006B23E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Цикл/рівень</w:t>
            </w:r>
          </w:p>
        </w:tc>
        <w:tc>
          <w:tcPr>
            <w:tcW w:w="7346" w:type="dxa"/>
            <w:vAlign w:val="center"/>
          </w:tcPr>
          <w:p w14:paraId="10D51E3F" w14:textId="77777777" w:rsidR="006B23EA" w:rsidRPr="006B23EA" w:rsidRDefault="006B23EA" w:rsidP="006B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 xml:space="preserve">НРК України – 8 рівень, </w:t>
            </w:r>
            <w:r w:rsidRPr="006B23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 w:bidi="uk-UA"/>
              </w:rPr>
              <w:t>FQ</w:t>
            </w:r>
            <w:r w:rsidRPr="006B23E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-</w:t>
            </w:r>
            <w:r w:rsidRPr="006B23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 w:bidi="uk-UA"/>
              </w:rPr>
              <w:t>EHEA</w:t>
            </w:r>
            <w:r w:rsidRPr="006B23E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– другий цикл, </w:t>
            </w:r>
            <w:r w:rsidRPr="006B23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 w:bidi="uk-UA"/>
              </w:rPr>
              <w:t>EQF</w:t>
            </w:r>
            <w:r w:rsidRPr="006B23E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-</w:t>
            </w:r>
            <w:r w:rsidRPr="006B23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uk-UA" w:bidi="uk-UA"/>
              </w:rPr>
              <w:t>LLL</w:t>
            </w:r>
            <w:r w:rsidRPr="006B23E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 xml:space="preserve"> – 7 рівень</w:t>
            </w:r>
          </w:p>
        </w:tc>
      </w:tr>
      <w:tr w:rsidR="006B23EA" w:rsidRPr="006B23EA" w14:paraId="4B6D37DC" w14:textId="77777777" w:rsidTr="006B23EA">
        <w:trPr>
          <w:gridAfter w:val="1"/>
          <w:wAfter w:w="31" w:type="dxa"/>
        </w:trPr>
        <w:tc>
          <w:tcPr>
            <w:tcW w:w="2687" w:type="dxa"/>
          </w:tcPr>
          <w:p w14:paraId="2DC44EC4" w14:textId="77777777" w:rsidR="006B23EA" w:rsidRPr="006B23EA" w:rsidRDefault="006B23EA" w:rsidP="006B23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Передумови</w:t>
            </w:r>
          </w:p>
        </w:tc>
        <w:tc>
          <w:tcPr>
            <w:tcW w:w="7346" w:type="dxa"/>
            <w:vAlign w:val="bottom"/>
          </w:tcPr>
          <w:p w14:paraId="5F0E8766" w14:textId="77777777" w:rsidR="006B23EA" w:rsidRPr="006B23EA" w:rsidRDefault="006B23EA" w:rsidP="006B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uk-UA" w:bidi="uk-UA"/>
              </w:rPr>
              <w:t>Освітній ступінь бакалавра, спеціаліста, магістра. Решта вимог визначаються правилами прийому на освітньо-професійну програму магістра</w:t>
            </w:r>
          </w:p>
        </w:tc>
      </w:tr>
      <w:tr w:rsidR="006B23EA" w:rsidRPr="006B23EA" w14:paraId="618EB40A" w14:textId="77777777" w:rsidTr="006B23EA">
        <w:trPr>
          <w:gridAfter w:val="1"/>
          <w:wAfter w:w="31" w:type="dxa"/>
        </w:trPr>
        <w:tc>
          <w:tcPr>
            <w:tcW w:w="2687" w:type="dxa"/>
          </w:tcPr>
          <w:p w14:paraId="3804CAAA" w14:textId="77777777" w:rsidR="006B23EA" w:rsidRPr="006B23EA" w:rsidRDefault="006B23EA" w:rsidP="006B23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Мова викладання</w:t>
            </w:r>
          </w:p>
        </w:tc>
        <w:tc>
          <w:tcPr>
            <w:tcW w:w="7346" w:type="dxa"/>
            <w:vAlign w:val="bottom"/>
          </w:tcPr>
          <w:p w14:paraId="2ADFAA22" w14:textId="77777777" w:rsidR="006B23EA" w:rsidRPr="006B23EA" w:rsidRDefault="006B23EA" w:rsidP="006B23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Українська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, англійська</w:t>
            </w:r>
          </w:p>
        </w:tc>
      </w:tr>
      <w:tr w:rsidR="006B23EA" w:rsidRPr="006B23EA" w14:paraId="04876828" w14:textId="77777777" w:rsidTr="006B23EA">
        <w:trPr>
          <w:gridAfter w:val="1"/>
          <w:wAfter w:w="31" w:type="dxa"/>
        </w:trPr>
        <w:tc>
          <w:tcPr>
            <w:tcW w:w="2687" w:type="dxa"/>
          </w:tcPr>
          <w:p w14:paraId="3A9DCDBB" w14:textId="77777777" w:rsidR="006B23EA" w:rsidRPr="006B23EA" w:rsidRDefault="006B23EA" w:rsidP="006B23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Термін дії освітньої програми</w:t>
            </w:r>
          </w:p>
        </w:tc>
        <w:tc>
          <w:tcPr>
            <w:tcW w:w="7346" w:type="dxa"/>
            <w:vAlign w:val="bottom"/>
          </w:tcPr>
          <w:p w14:paraId="52EA6090" w14:textId="77777777" w:rsidR="006B23EA" w:rsidRPr="006B23EA" w:rsidRDefault="006B23EA" w:rsidP="006B23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  <w:t>01 липня 2025 року</w:t>
            </w:r>
          </w:p>
        </w:tc>
      </w:tr>
      <w:tr w:rsidR="006B23EA" w:rsidRPr="00793BAE" w14:paraId="5875F0B8" w14:textId="77777777" w:rsidTr="006B23EA">
        <w:trPr>
          <w:gridAfter w:val="1"/>
          <w:wAfter w:w="31" w:type="dxa"/>
        </w:trPr>
        <w:tc>
          <w:tcPr>
            <w:tcW w:w="2687" w:type="dxa"/>
          </w:tcPr>
          <w:p w14:paraId="59B372F6" w14:textId="77777777" w:rsidR="006B23EA" w:rsidRPr="006B23EA" w:rsidRDefault="006B23EA" w:rsidP="006B23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346" w:type="dxa"/>
            <w:vAlign w:val="bottom"/>
          </w:tcPr>
          <w:p w14:paraId="544E3C8E" w14:textId="77777777" w:rsidR="006B23EA" w:rsidRPr="006B23EA" w:rsidRDefault="00F320D1" w:rsidP="006B23E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 w:bidi="uk-UA"/>
              </w:rPr>
            </w:pPr>
            <w:hyperlink r:id="rId8" w:history="1">
              <w:r w:rsidR="006B23EA" w:rsidRPr="006B23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uk-UA" w:eastAsia="uk-UA" w:bidi="uk-UA"/>
                </w:rPr>
                <w:t>https://</w:t>
              </w:r>
              <w:r w:rsidR="006B23EA" w:rsidRPr="006B23EA">
                <w:rPr>
                  <w:lang w:val="uk-UA"/>
                </w:rPr>
                <w:t xml:space="preserve"> </w:t>
              </w:r>
              <w:r w:rsidR="006B23EA" w:rsidRPr="006B23EA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uk-UA" w:eastAsia="uk-UA" w:bidi="uk-UA"/>
                </w:rPr>
                <w:t>https://bs.krok.edu.ua/magistr-z-mediaciji-ta-menedzhmentu-konfliktiv/</w:t>
              </w:r>
            </w:hyperlink>
          </w:p>
        </w:tc>
      </w:tr>
      <w:tr w:rsidR="006B23EA" w:rsidRPr="006B23EA" w14:paraId="1422A3A6" w14:textId="77777777" w:rsidTr="006B23EA">
        <w:trPr>
          <w:gridAfter w:val="1"/>
          <w:wAfter w:w="31" w:type="dxa"/>
        </w:trPr>
        <w:tc>
          <w:tcPr>
            <w:tcW w:w="10033" w:type="dxa"/>
            <w:gridSpan w:val="2"/>
          </w:tcPr>
          <w:p w14:paraId="3FA0BA94" w14:textId="77777777" w:rsidR="006B23EA" w:rsidRPr="006B23EA" w:rsidRDefault="006B23EA" w:rsidP="006B23EA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Мета освітньо-професійної програми</w:t>
            </w:r>
          </w:p>
        </w:tc>
      </w:tr>
      <w:tr w:rsidR="006B23EA" w:rsidRPr="006B23EA" w14:paraId="0AE703ED" w14:textId="77777777" w:rsidTr="006B23EA">
        <w:trPr>
          <w:gridAfter w:val="1"/>
          <w:wAfter w:w="31" w:type="dxa"/>
        </w:trPr>
        <w:tc>
          <w:tcPr>
            <w:tcW w:w="10033" w:type="dxa"/>
            <w:gridSpan w:val="2"/>
          </w:tcPr>
          <w:p w14:paraId="0FECCFA7" w14:textId="26BD2C56" w:rsidR="006B23EA" w:rsidRPr="006B23EA" w:rsidRDefault="006B23EA" w:rsidP="00F05668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Підготовка висококваліфікованих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медіаторів</w:t>
            </w:r>
            <w:r w:rsidRPr="006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, які володіють</w:t>
            </w:r>
            <w:r w:rsidR="00AB7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аналітичним та критичним м</w:t>
            </w:r>
            <w:r w:rsidRPr="006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исленням, всіма необхідними знаннями та практичними навичками для реалізації ефективного </w:t>
            </w:r>
            <w:r w:rsidR="00AB7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процесу медіації та альтернативного вирішення спорів</w:t>
            </w:r>
            <w:r w:rsidRPr="006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, здатни</w:t>
            </w:r>
            <w:r w:rsidR="00AB7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х</w:t>
            </w:r>
            <w:r w:rsidRPr="006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діяти в нестабільному конкурентному середовищі на базі стратегій </w:t>
            </w:r>
            <w:r w:rsidR="00AB7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комунікацій, моделей та </w:t>
            </w:r>
            <w:r w:rsidR="00F05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стилів</w:t>
            </w:r>
            <w:r w:rsidR="00AB7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медіації</w:t>
            </w:r>
            <w:r w:rsidRPr="006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.</w:t>
            </w:r>
          </w:p>
        </w:tc>
      </w:tr>
      <w:tr w:rsidR="006B23EA" w:rsidRPr="006B23EA" w14:paraId="7D71CEAF" w14:textId="77777777" w:rsidTr="006B23EA">
        <w:trPr>
          <w:gridAfter w:val="1"/>
          <w:wAfter w:w="31" w:type="dxa"/>
        </w:trPr>
        <w:tc>
          <w:tcPr>
            <w:tcW w:w="10033" w:type="dxa"/>
            <w:gridSpan w:val="2"/>
          </w:tcPr>
          <w:p w14:paraId="5B8E4ECC" w14:textId="77777777" w:rsidR="006B23EA" w:rsidRPr="006B23EA" w:rsidRDefault="006B23EA" w:rsidP="006B23EA">
            <w:pPr>
              <w:widowControl w:val="0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Характеристика освітньої програми</w:t>
            </w:r>
          </w:p>
        </w:tc>
      </w:tr>
      <w:tr w:rsidR="006B23EA" w:rsidRPr="006B23EA" w14:paraId="243324CF" w14:textId="77777777" w:rsidTr="006B23EA">
        <w:trPr>
          <w:gridAfter w:val="1"/>
          <w:wAfter w:w="31" w:type="dxa"/>
        </w:trPr>
        <w:tc>
          <w:tcPr>
            <w:tcW w:w="2687" w:type="dxa"/>
          </w:tcPr>
          <w:p w14:paraId="121302F8" w14:textId="77777777" w:rsidR="006B23EA" w:rsidRPr="006B23EA" w:rsidRDefault="006B23EA" w:rsidP="006B23EA">
            <w:pPr>
              <w:widowControl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uk-UA" w:bidi="uk-UA"/>
              </w:rPr>
              <w:t>Предметна область</w:t>
            </w:r>
          </w:p>
        </w:tc>
        <w:tc>
          <w:tcPr>
            <w:tcW w:w="7346" w:type="dxa"/>
            <w:vAlign w:val="bottom"/>
          </w:tcPr>
          <w:p w14:paraId="7E658D13" w14:textId="77777777" w:rsidR="006B23EA" w:rsidRPr="006B23EA" w:rsidRDefault="006B23EA" w:rsidP="006B23EA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6B23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07 «Управління та адміністрування»</w:t>
            </w:r>
          </w:p>
          <w:p w14:paraId="552B80BF" w14:textId="77777777" w:rsidR="006B23EA" w:rsidRDefault="006B23EA" w:rsidP="00F05668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B23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 xml:space="preserve">073 «Менеджмент» </w:t>
            </w:r>
            <w:r w:rsidR="00AB78B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Медіація та вирішення конфліктів</w:t>
            </w:r>
            <w:r w:rsidRPr="006B23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</w:p>
          <w:p w14:paraId="35EB6FF7" w14:textId="6A93FA90" w:rsidR="005D69FD" w:rsidRPr="006B23EA" w:rsidRDefault="006468F9" w:rsidP="00F05668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4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Об’єкт вивчення: управління організаціями та їх підрозділами. Цілі навчання: підготовка фахівців, здатних ідентифікувати та розв’язувати складні задачі і проблеми у сфері менеджменту або у процесі навчання, що передбачають проведення досліджень та/або здійснення інновацій та характеризуються невизначеністю умов і вимог. Теоретичний зміст предметної області: - парадигми, закони, закономірності, - принципи, </w:t>
            </w:r>
            <w:r w:rsidRPr="0064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lastRenderedPageBreak/>
              <w:t xml:space="preserve">історичні передумови розвитку менеджменту; - концепції системного, ситуаційного, адаптивного, </w:t>
            </w:r>
            <w:proofErr w:type="spellStart"/>
            <w:r w:rsidRPr="0064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антисипативного</w:t>
            </w:r>
            <w:proofErr w:type="spellEnd"/>
            <w:r w:rsidRPr="0064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, антикризового, інноваційного, проектного менеджменту тощо; - функції, методи, технології та управлінські рішення у менеджменті Методи, методики та технології: - загальнонаукові та специфічні методи дослідження (розрахунково-аналітичні, економіко-статистичні, економіко-математичні, експертного оцінювання, фактологічні, соціологічні, документальні, балансові тощо); - методи реалізації функцій менеджменту (методи маркетингових досліджень; методи економічної діагностики; методи прогнозування і планування; методи проектування організаційних структур управління; методи мотивування; методи контролювання; методи оцінювання соціальної, організаційної та економічної ефективності в менеджменті тощо). - методи менеджменту (адміністративні, економічні, соціально-психологічні, технологічні); 6 - технології обґрунтування управлінських рішень (економічний аналіз, імітаційне моделювання, дерево рішень тощо). Інструментарій та обладнання: сучасне інформаційно</w:t>
            </w:r>
            <w:r w:rsidR="00F032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-</w:t>
            </w:r>
            <w:r w:rsidRPr="006468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комунікаційне обладнання, інформаційні системи та програмні продукти, що застосовуються в менеджменті.</w:t>
            </w:r>
          </w:p>
        </w:tc>
      </w:tr>
      <w:tr w:rsidR="006B23EA" w:rsidRPr="006B23EA" w14:paraId="26F032DD" w14:textId="77777777" w:rsidTr="00E712A2">
        <w:trPr>
          <w:gridAfter w:val="1"/>
          <w:wAfter w:w="31" w:type="dxa"/>
        </w:trPr>
        <w:tc>
          <w:tcPr>
            <w:tcW w:w="2687" w:type="dxa"/>
          </w:tcPr>
          <w:p w14:paraId="5917D704" w14:textId="77777777" w:rsidR="006B23EA" w:rsidRPr="006B23EA" w:rsidRDefault="006B23EA" w:rsidP="006B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uk-UA" w:bidi="uk-UA"/>
              </w:rPr>
              <w:lastRenderedPageBreak/>
              <w:t xml:space="preserve">Орієнтація освітньої програми </w:t>
            </w:r>
          </w:p>
        </w:tc>
        <w:tc>
          <w:tcPr>
            <w:tcW w:w="7346" w:type="dxa"/>
            <w:vAlign w:val="center"/>
          </w:tcPr>
          <w:p w14:paraId="41459EF7" w14:textId="400E7378" w:rsidR="006B23EA" w:rsidRPr="006468F9" w:rsidRDefault="006B23EA" w:rsidP="00F02D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Орієнтація програми професійна</w:t>
            </w:r>
            <w:r w:rsidR="006468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,</w:t>
            </w:r>
            <w:r w:rsidR="007E7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r w:rsidRPr="006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прикладна.</w:t>
            </w:r>
          </w:p>
        </w:tc>
      </w:tr>
      <w:tr w:rsidR="006B23EA" w:rsidRPr="00AB78B1" w14:paraId="499452FA" w14:textId="77777777" w:rsidTr="00E712A2">
        <w:trPr>
          <w:gridAfter w:val="1"/>
          <w:wAfter w:w="31" w:type="dxa"/>
        </w:trPr>
        <w:tc>
          <w:tcPr>
            <w:tcW w:w="2687" w:type="dxa"/>
          </w:tcPr>
          <w:p w14:paraId="67DC068C" w14:textId="77777777" w:rsidR="006B23EA" w:rsidRPr="006B23EA" w:rsidRDefault="006B23EA" w:rsidP="006B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uk-UA" w:bidi="uk-UA"/>
              </w:rPr>
              <w:t>Основний фокус освітньої програми та спеціалізації</w:t>
            </w:r>
          </w:p>
        </w:tc>
        <w:tc>
          <w:tcPr>
            <w:tcW w:w="7346" w:type="dxa"/>
            <w:vAlign w:val="center"/>
          </w:tcPr>
          <w:p w14:paraId="3ACF9BAF" w14:textId="24483145" w:rsidR="006B23EA" w:rsidRPr="00F05668" w:rsidRDefault="00A37E69" w:rsidP="00F02D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Загальна підготовка з менеджменту </w:t>
            </w:r>
            <w:r w:rsidR="00D438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фокусу на Медіації та вирішенні конфліктів</w:t>
            </w:r>
          </w:p>
        </w:tc>
      </w:tr>
      <w:tr w:rsidR="006B23EA" w:rsidRPr="005D69FD" w14:paraId="02E3FF3A" w14:textId="77777777" w:rsidTr="006B23EA">
        <w:trPr>
          <w:gridAfter w:val="1"/>
          <w:wAfter w:w="31" w:type="dxa"/>
        </w:trPr>
        <w:tc>
          <w:tcPr>
            <w:tcW w:w="2687" w:type="dxa"/>
          </w:tcPr>
          <w:p w14:paraId="5A4028D2" w14:textId="77777777" w:rsidR="006B23EA" w:rsidRPr="006B23EA" w:rsidRDefault="006B23EA" w:rsidP="006B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uk-UA" w:bidi="uk-UA"/>
              </w:rPr>
              <w:t>Особливості програми</w:t>
            </w:r>
          </w:p>
        </w:tc>
        <w:tc>
          <w:tcPr>
            <w:tcW w:w="7346" w:type="dxa"/>
            <w:vAlign w:val="bottom"/>
          </w:tcPr>
          <w:p w14:paraId="20EB6DE7" w14:textId="57C0C5B4" w:rsidR="006B23EA" w:rsidRPr="006B23EA" w:rsidRDefault="000F4179" w:rsidP="00F05668">
            <w:pPr>
              <w:shd w:val="clear" w:color="auto" w:fill="FFFFFF"/>
              <w:tabs>
                <w:tab w:val="left" w:pos="541"/>
              </w:tabs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Програма</w:t>
            </w:r>
            <w:r w:rsidR="006B23EA" w:rsidRPr="006B23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призначена для</w:t>
            </w:r>
            <w:r w:rsidR="00AB7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п</w:t>
            </w:r>
            <w:r w:rsidR="00AB78B1" w:rsidRPr="00AB78B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uk-UA"/>
              </w:rPr>
              <w:t>ідготовк</w:t>
            </w:r>
            <w:r w:rsidR="00AB78B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uk-UA"/>
              </w:rPr>
              <w:t>и</w:t>
            </w:r>
            <w:r w:rsidR="00AB78B1" w:rsidRPr="00AB78B1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uk-UA" w:eastAsia="uk-UA"/>
              </w:rPr>
              <w:t xml:space="preserve"> фахівців, здатних  </w:t>
            </w:r>
            <w:r w:rsidR="00AB78B1" w:rsidRPr="00AB78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задовольнити потребу суспільства та бізнес</w:t>
            </w:r>
            <w:r w:rsidR="00F056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AB78B1" w:rsidRPr="00AB78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спільноти в </w:t>
            </w:r>
            <w:r w:rsidR="00AB78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наданні послуг з</w:t>
            </w:r>
            <w:r w:rsidR="00AB78B1" w:rsidRPr="00AB78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медіації та менеджмент</w:t>
            </w:r>
            <w:r w:rsidR="00AB78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AB78B1" w:rsidRPr="00AB78B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конфліктів </w:t>
            </w:r>
          </w:p>
        </w:tc>
      </w:tr>
      <w:tr w:rsidR="006B23EA" w:rsidRPr="006B23EA" w14:paraId="79A624C7" w14:textId="77777777" w:rsidTr="006B23EA">
        <w:trPr>
          <w:gridAfter w:val="1"/>
          <w:wAfter w:w="31" w:type="dxa"/>
        </w:trPr>
        <w:tc>
          <w:tcPr>
            <w:tcW w:w="10033" w:type="dxa"/>
            <w:gridSpan w:val="2"/>
          </w:tcPr>
          <w:p w14:paraId="7FC31268" w14:textId="77777777" w:rsidR="006B23EA" w:rsidRPr="006B23EA" w:rsidRDefault="006B23EA" w:rsidP="006B23E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B23E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Придатність випускників до працевлаштування та подальшого навчання</w:t>
            </w:r>
          </w:p>
        </w:tc>
      </w:tr>
      <w:tr w:rsidR="006B23EA" w:rsidRPr="006B23EA" w14:paraId="70561F0E" w14:textId="77777777" w:rsidTr="006B23EA">
        <w:trPr>
          <w:gridAfter w:val="1"/>
          <w:wAfter w:w="31" w:type="dxa"/>
        </w:trPr>
        <w:tc>
          <w:tcPr>
            <w:tcW w:w="2687" w:type="dxa"/>
          </w:tcPr>
          <w:p w14:paraId="75DDE6F1" w14:textId="77777777" w:rsidR="006B23EA" w:rsidRPr="006B23EA" w:rsidRDefault="006B23EA" w:rsidP="006B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uk-UA" w:bidi="uk-UA"/>
              </w:rPr>
              <w:t>Придатність до працевлаштування</w:t>
            </w:r>
          </w:p>
        </w:tc>
        <w:tc>
          <w:tcPr>
            <w:tcW w:w="7346" w:type="dxa"/>
            <w:vAlign w:val="bottom"/>
          </w:tcPr>
          <w:p w14:paraId="5CF1A71B" w14:textId="77777777" w:rsidR="006B23EA" w:rsidRPr="006E2C33" w:rsidRDefault="006B23EA" w:rsidP="006B23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E2C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Магістр</w:t>
            </w:r>
            <w:r w:rsidR="00456C6B" w:rsidRPr="006E2C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6E2C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спеціалізації ”</w:t>
            </w:r>
            <w:r w:rsidR="00456C6B" w:rsidRPr="006E2C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Медіація та вирішення конфліктів</w:t>
            </w:r>
            <w:r w:rsidRPr="006E2C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” може займати первинні посади відповідно до професійних назв робіт згідно з Державним класифікатором професій ДК003-2010:</w:t>
            </w:r>
          </w:p>
          <w:p w14:paraId="46EF7744" w14:textId="6900D667" w:rsidR="006E2C33" w:rsidRPr="006E2C33" w:rsidRDefault="006B23EA" w:rsidP="006E2C3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E2C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1210.1 - </w:t>
            </w:r>
            <w:r w:rsidR="006E2C33" w:rsidRPr="006E2C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Керівники підприємств, установ та організацій </w:t>
            </w:r>
          </w:p>
          <w:p w14:paraId="6BBF423E" w14:textId="6A512D3A" w:rsidR="006E2C33" w:rsidRPr="006E2C33" w:rsidRDefault="006E2C33" w:rsidP="006E2C3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E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2442.2</w:t>
            </w:r>
            <w:r w:rsidRPr="006E2C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- Фахівець з урегулювання конфліктів та медіації у соціально-політичній сфері</w:t>
            </w:r>
          </w:p>
          <w:p w14:paraId="235D3CDC" w14:textId="721552B9" w:rsidR="006E2C33" w:rsidRPr="006E2C33" w:rsidRDefault="006E2C33" w:rsidP="006E2C3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E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2442.2</w:t>
            </w:r>
            <w:r w:rsidRPr="006E2C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- Фахівець з питань вирішення колективних трудових спорів (конфліктів)</w:t>
            </w:r>
          </w:p>
          <w:p w14:paraId="4AF492F9" w14:textId="2D537255" w:rsidR="006E2C33" w:rsidRPr="006E2C33" w:rsidRDefault="006E2C33" w:rsidP="006E2C3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6E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3460</w:t>
            </w:r>
            <w:r w:rsidRPr="006E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- </w:t>
            </w:r>
            <w:r w:rsidRPr="006E2C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Фахівець з вирішення конфліктів (побутова сфера)</w:t>
            </w:r>
          </w:p>
          <w:p w14:paraId="3DA4A4E1" w14:textId="0FFB7366" w:rsidR="006E2C33" w:rsidRPr="006B23EA" w:rsidRDefault="006E2C33" w:rsidP="006E2C33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  <w:r w:rsidRPr="006E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1469 </w:t>
            </w:r>
            <w:r w:rsidRPr="006E2C3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r w:rsidRPr="006E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Менеджер (управитель) </w:t>
            </w:r>
            <w:proofErr w:type="spellStart"/>
            <w:r w:rsidRPr="006E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із</w:t>
            </w:r>
            <w:proofErr w:type="spellEnd"/>
            <w:r w:rsidRPr="006E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фінансового</w:t>
            </w:r>
            <w:proofErr w:type="spellEnd"/>
            <w:r w:rsidRPr="006E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E2C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посередництва</w:t>
            </w:r>
            <w:proofErr w:type="spellEnd"/>
            <w:r w:rsidRPr="006E2C33">
              <w:rPr>
                <w:color w:val="000000" w:themeColor="text1"/>
                <w:sz w:val="27"/>
                <w:szCs w:val="27"/>
              </w:rPr>
              <w:t> </w:t>
            </w:r>
          </w:p>
        </w:tc>
      </w:tr>
      <w:tr w:rsidR="006B23EA" w:rsidRPr="006B23EA" w14:paraId="1F4735B9" w14:textId="77777777" w:rsidTr="006B23EA">
        <w:trPr>
          <w:gridAfter w:val="1"/>
          <w:wAfter w:w="31" w:type="dxa"/>
        </w:trPr>
        <w:tc>
          <w:tcPr>
            <w:tcW w:w="2687" w:type="dxa"/>
          </w:tcPr>
          <w:p w14:paraId="32F25BB1" w14:textId="77777777" w:rsidR="006B23EA" w:rsidRPr="006B23EA" w:rsidRDefault="006B23EA" w:rsidP="006B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uk-UA" w:bidi="uk-UA"/>
              </w:rPr>
              <w:t>Подальше навчання</w:t>
            </w:r>
          </w:p>
        </w:tc>
        <w:tc>
          <w:tcPr>
            <w:tcW w:w="7346" w:type="dxa"/>
            <w:vAlign w:val="bottom"/>
          </w:tcPr>
          <w:p w14:paraId="16B455AB" w14:textId="77777777" w:rsidR="006B23EA" w:rsidRPr="000909C7" w:rsidRDefault="006B23EA" w:rsidP="006B23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909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uk-UA" w:bidi="uk-UA"/>
              </w:rPr>
              <w:t xml:space="preserve">Магістр може продовжувати навчання на </w:t>
            </w:r>
            <w:proofErr w:type="spellStart"/>
            <w:r w:rsidRPr="000909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uk-UA" w:bidi="uk-UA"/>
              </w:rPr>
              <w:t>освітньо</w:t>
            </w:r>
            <w:proofErr w:type="spellEnd"/>
            <w:r w:rsidRPr="000909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uk-UA" w:bidi="uk-UA"/>
              </w:rPr>
              <w:t>-науковому рівні доктора філософії та набувати додаткових кваліфікацій в системі освіти дорослих, продовжувати навчання протягом життя згідно чинного законодавства.</w:t>
            </w:r>
          </w:p>
        </w:tc>
      </w:tr>
      <w:tr w:rsidR="006B23EA" w:rsidRPr="006B23EA" w14:paraId="27D9025D" w14:textId="77777777" w:rsidTr="006B23EA">
        <w:trPr>
          <w:gridAfter w:val="1"/>
          <w:wAfter w:w="31" w:type="dxa"/>
        </w:trPr>
        <w:tc>
          <w:tcPr>
            <w:tcW w:w="10033" w:type="dxa"/>
            <w:gridSpan w:val="2"/>
          </w:tcPr>
          <w:p w14:paraId="09E4C151" w14:textId="77777777" w:rsidR="006B23EA" w:rsidRPr="006B23EA" w:rsidRDefault="006B23EA" w:rsidP="006B23EA">
            <w:pPr>
              <w:widowControl w:val="0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 w:bidi="uk-UA"/>
              </w:rPr>
              <w:t>Викладання та оцінювання</w:t>
            </w:r>
          </w:p>
        </w:tc>
      </w:tr>
      <w:tr w:rsidR="006B23EA" w:rsidRPr="00793BAE" w14:paraId="73E3EE3E" w14:textId="77777777" w:rsidTr="000909C7">
        <w:trPr>
          <w:gridAfter w:val="1"/>
          <w:wAfter w:w="31" w:type="dxa"/>
        </w:trPr>
        <w:tc>
          <w:tcPr>
            <w:tcW w:w="2687" w:type="dxa"/>
          </w:tcPr>
          <w:p w14:paraId="4B3C7DA1" w14:textId="77777777" w:rsidR="006B23EA" w:rsidRPr="006B23EA" w:rsidRDefault="006B23EA" w:rsidP="006B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uk-UA" w:bidi="uk-UA"/>
              </w:rPr>
              <w:t>Викладання та навчання</w:t>
            </w:r>
          </w:p>
        </w:tc>
        <w:tc>
          <w:tcPr>
            <w:tcW w:w="7346" w:type="dxa"/>
            <w:vAlign w:val="bottom"/>
          </w:tcPr>
          <w:p w14:paraId="4088ADBC" w14:textId="77777777" w:rsidR="006B23EA" w:rsidRDefault="006B23EA" w:rsidP="006B23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uk-UA" w:bidi="uk-UA"/>
              </w:rPr>
            </w:pPr>
            <w:r w:rsidRPr="000909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Практико</w:t>
            </w:r>
            <w:r w:rsidR="00F0324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</w:t>
            </w:r>
            <w:r w:rsidRPr="000909C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орієнтований підхід в формі тренінгів, командних робіт, індивідуальних презентацій студентами. Співвідношення теорія/практика/самостійна робота – 30/40/30.</w:t>
            </w:r>
            <w:r w:rsidRPr="000909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uk-UA" w:bidi="uk-UA"/>
              </w:rPr>
              <w:t xml:space="preserve"> Навчання здійснюється шляхом поєднання </w:t>
            </w:r>
            <w:proofErr w:type="spellStart"/>
            <w:r w:rsidRPr="000909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uk-UA" w:bidi="uk-UA"/>
              </w:rPr>
              <w:t>оффлайн</w:t>
            </w:r>
            <w:proofErr w:type="spellEnd"/>
            <w:r w:rsidRPr="000909C7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uk-UA" w:eastAsia="uk-UA" w:bidi="uk-UA"/>
              </w:rPr>
              <w:t xml:space="preserve"> та онлайн формату з використанням Платформи MOODLE.</w:t>
            </w:r>
          </w:p>
          <w:p w14:paraId="6AAC6D24" w14:textId="4A0050A3" w:rsidR="003F1AA3" w:rsidRPr="000909C7" w:rsidRDefault="003F1AA3" w:rsidP="006B23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23EA" w:rsidRPr="006B23EA" w14:paraId="6BD6679D" w14:textId="77777777" w:rsidTr="000909C7">
        <w:trPr>
          <w:gridAfter w:val="1"/>
          <w:wAfter w:w="31" w:type="dxa"/>
        </w:trPr>
        <w:tc>
          <w:tcPr>
            <w:tcW w:w="2687" w:type="dxa"/>
          </w:tcPr>
          <w:p w14:paraId="0A37BD82" w14:textId="77777777" w:rsidR="006B23EA" w:rsidRPr="006B23EA" w:rsidRDefault="006B23EA" w:rsidP="006B23E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uk-UA" w:bidi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uk-UA" w:eastAsia="uk-UA" w:bidi="uk-UA"/>
              </w:rPr>
              <w:lastRenderedPageBreak/>
              <w:t>Оцінювання</w:t>
            </w:r>
          </w:p>
        </w:tc>
        <w:tc>
          <w:tcPr>
            <w:tcW w:w="7346" w:type="dxa"/>
            <w:vAlign w:val="bottom"/>
          </w:tcPr>
          <w:p w14:paraId="176DD6CE" w14:textId="53BA14B0" w:rsidR="006B23EA" w:rsidRPr="003A3149" w:rsidRDefault="006B23EA" w:rsidP="006B23E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A314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Презентації</w:t>
            </w:r>
            <w:proofErr w:type="spellEnd"/>
            <w:r w:rsidRPr="003A3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тести, </w:t>
            </w:r>
            <w:proofErr w:type="spellStart"/>
            <w:r w:rsidRPr="003A3149">
              <w:rPr>
                <w:rFonts w:ascii="Times New Roman" w:eastAsia="Calibri" w:hAnsi="Times New Roman" w:cs="Times New Roman"/>
                <w:sz w:val="24"/>
                <w:szCs w:val="24"/>
              </w:rPr>
              <w:t>звіти</w:t>
            </w:r>
            <w:proofErr w:type="spellEnd"/>
            <w:r w:rsidRPr="003A3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149">
              <w:rPr>
                <w:rFonts w:ascii="Times New Roman" w:eastAsia="Calibri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3A3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eastAsia="Calibri" w:hAnsi="Times New Roman" w:cs="Times New Roman"/>
                <w:sz w:val="24"/>
                <w:szCs w:val="24"/>
              </w:rPr>
              <w:t>роботи</w:t>
            </w:r>
            <w:proofErr w:type="spellEnd"/>
            <w:r w:rsidRPr="003A3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149">
              <w:rPr>
                <w:rFonts w:ascii="Times New Roman" w:eastAsia="Calibri" w:hAnsi="Times New Roman" w:cs="Times New Roman"/>
                <w:sz w:val="24"/>
                <w:szCs w:val="24"/>
              </w:rPr>
              <w:t>проектна</w:t>
            </w:r>
            <w:proofErr w:type="spellEnd"/>
            <w:r w:rsidRPr="003A3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робота, </w:t>
            </w:r>
            <w:proofErr w:type="spellStart"/>
            <w:r w:rsidRPr="003A3149">
              <w:rPr>
                <w:rFonts w:ascii="Times New Roman" w:eastAsia="Calibri" w:hAnsi="Times New Roman" w:cs="Times New Roman"/>
                <w:sz w:val="24"/>
                <w:szCs w:val="24"/>
              </w:rPr>
              <w:t>диференційовані</w:t>
            </w:r>
            <w:proofErr w:type="spellEnd"/>
            <w:r w:rsidRPr="003A3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eastAsia="Calibri" w:hAnsi="Times New Roman" w:cs="Times New Roman"/>
                <w:sz w:val="24"/>
                <w:szCs w:val="24"/>
              </w:rPr>
              <w:t>заліки</w:t>
            </w:r>
            <w:proofErr w:type="spellEnd"/>
            <w:r w:rsidRPr="003A3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149">
              <w:rPr>
                <w:rFonts w:ascii="Times New Roman" w:eastAsia="Calibri" w:hAnsi="Times New Roman" w:cs="Times New Roman"/>
                <w:sz w:val="24"/>
                <w:szCs w:val="24"/>
              </w:rPr>
              <w:t>іспити</w:t>
            </w:r>
            <w:proofErr w:type="spellEnd"/>
            <w:r w:rsidRPr="003A314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Підсумковий</w:t>
            </w:r>
            <w:proofErr w:type="spellEnd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контроль – </w:t>
            </w:r>
            <w:proofErr w:type="spellStart"/>
            <w:r w:rsidR="00F0324C"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іспити</w:t>
            </w:r>
            <w:proofErr w:type="spellEnd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з </w:t>
            </w:r>
            <w:proofErr w:type="spellStart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урахуванням</w:t>
            </w:r>
            <w:proofErr w:type="spellEnd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накопичених</w:t>
            </w:r>
            <w:proofErr w:type="spellEnd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балів</w:t>
            </w:r>
            <w:proofErr w:type="spellEnd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поточного контролю за рейтинговою системою </w:t>
            </w:r>
            <w:proofErr w:type="spellStart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оцінювання</w:t>
            </w:r>
            <w:proofErr w:type="spellEnd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. </w:t>
            </w:r>
            <w:proofErr w:type="spellStart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Атестація</w:t>
            </w:r>
            <w:proofErr w:type="spellEnd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проводиться у </w:t>
            </w:r>
            <w:proofErr w:type="spellStart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формі</w:t>
            </w:r>
            <w:proofErr w:type="spellEnd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публічного</w:t>
            </w:r>
            <w:proofErr w:type="spellEnd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захисту</w:t>
            </w:r>
            <w:proofErr w:type="spellEnd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кваліфікаційної</w:t>
            </w:r>
            <w:proofErr w:type="spellEnd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магістерської</w:t>
            </w:r>
            <w:proofErr w:type="spellEnd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proofErr w:type="spellStart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роботи</w:t>
            </w:r>
            <w:proofErr w:type="spellEnd"/>
            <w:r w:rsidRPr="003A3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uk-UA"/>
              </w:rPr>
              <w:t>.</w:t>
            </w:r>
          </w:p>
        </w:tc>
      </w:tr>
      <w:tr w:rsidR="006B23EA" w:rsidRPr="006B23EA" w14:paraId="2D9F4FC2" w14:textId="77777777" w:rsidTr="006B23EA">
        <w:trPr>
          <w:gridAfter w:val="1"/>
          <w:wAfter w:w="31" w:type="dxa"/>
        </w:trPr>
        <w:tc>
          <w:tcPr>
            <w:tcW w:w="10033" w:type="dxa"/>
            <w:gridSpan w:val="2"/>
          </w:tcPr>
          <w:p w14:paraId="35956D23" w14:textId="77777777" w:rsidR="006B23EA" w:rsidRDefault="006B23EA" w:rsidP="006B23EA">
            <w:pPr>
              <w:numPr>
                <w:ilvl w:val="0"/>
                <w:numId w:val="3"/>
              </w:num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A31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Програмні</w:t>
            </w:r>
            <w:proofErr w:type="spellEnd"/>
            <w:r w:rsidRPr="003A31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A314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компетентності</w:t>
            </w:r>
            <w:proofErr w:type="spellEnd"/>
          </w:p>
          <w:p w14:paraId="1B51D684" w14:textId="77777777" w:rsidR="003F1AA3" w:rsidRPr="003A3149" w:rsidRDefault="003F1AA3" w:rsidP="003F1AA3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6B23EA" w:rsidRPr="00793BAE" w14:paraId="5B682776" w14:textId="77777777" w:rsidTr="006B23EA">
        <w:trPr>
          <w:gridAfter w:val="1"/>
          <w:wAfter w:w="31" w:type="dxa"/>
        </w:trPr>
        <w:tc>
          <w:tcPr>
            <w:tcW w:w="2687" w:type="dxa"/>
          </w:tcPr>
          <w:p w14:paraId="53C39C18" w14:textId="77777777" w:rsidR="006B23EA" w:rsidRPr="006B23EA" w:rsidRDefault="006B23EA" w:rsidP="006B23EA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Інтегральна компетентність</w:t>
            </w:r>
          </w:p>
        </w:tc>
        <w:tc>
          <w:tcPr>
            <w:tcW w:w="7346" w:type="dxa"/>
            <w:shd w:val="clear" w:color="auto" w:fill="auto"/>
          </w:tcPr>
          <w:p w14:paraId="567DCCDA" w14:textId="77777777" w:rsidR="006B23EA" w:rsidRDefault="009E7733" w:rsidP="009E7733">
            <w:pPr>
              <w:pStyle w:val="Default"/>
              <w:jc w:val="both"/>
            </w:pPr>
            <w:r w:rsidRPr="000C5D08">
              <w:t xml:space="preserve">Здатність розв’язувати складні задачі і проблеми у сфері менеджменту або у процесі навчання, що передбачають проведення досліджень та/або здійснення інновацій за невизначеності умов і вимог </w:t>
            </w:r>
          </w:p>
          <w:p w14:paraId="73A6A72C" w14:textId="75A1963B" w:rsidR="003F1AA3" w:rsidRPr="000C5D08" w:rsidRDefault="003F1AA3" w:rsidP="009E7733">
            <w:pPr>
              <w:pStyle w:val="Default"/>
              <w:jc w:val="both"/>
            </w:pPr>
          </w:p>
        </w:tc>
      </w:tr>
      <w:tr w:rsidR="006B23EA" w:rsidRPr="005D69FD" w14:paraId="046D62C3" w14:textId="77777777" w:rsidTr="006B23EA">
        <w:trPr>
          <w:gridAfter w:val="1"/>
          <w:wAfter w:w="31" w:type="dxa"/>
          <w:trHeight w:val="1677"/>
        </w:trPr>
        <w:tc>
          <w:tcPr>
            <w:tcW w:w="2687" w:type="dxa"/>
          </w:tcPr>
          <w:p w14:paraId="45BECA09" w14:textId="77777777" w:rsidR="006B23EA" w:rsidRPr="006B23EA" w:rsidRDefault="006B23EA" w:rsidP="006B23EA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Загальні компетентності (ЗК)</w:t>
            </w:r>
          </w:p>
        </w:tc>
        <w:tc>
          <w:tcPr>
            <w:tcW w:w="7346" w:type="dxa"/>
            <w:shd w:val="clear" w:color="auto" w:fill="auto"/>
          </w:tcPr>
          <w:p w14:paraId="5D95A443" w14:textId="77777777" w:rsidR="0030624D" w:rsidRPr="003A3149" w:rsidRDefault="0030624D" w:rsidP="0030624D">
            <w:pPr>
              <w:pStyle w:val="Default"/>
              <w:jc w:val="both"/>
              <w:rPr>
                <w:lang w:val="ru-RU"/>
              </w:rPr>
            </w:pPr>
            <w:r w:rsidRPr="003A3149">
              <w:rPr>
                <w:lang w:val="ru-RU"/>
              </w:rPr>
              <w:t xml:space="preserve">ЗК1. </w:t>
            </w:r>
            <w:proofErr w:type="spellStart"/>
            <w:r w:rsidRPr="003A3149">
              <w:rPr>
                <w:lang w:val="ru-RU"/>
              </w:rPr>
              <w:t>Здатність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проведення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досліджень</w:t>
            </w:r>
            <w:proofErr w:type="spellEnd"/>
            <w:r w:rsidRPr="003A3149">
              <w:rPr>
                <w:lang w:val="ru-RU"/>
              </w:rPr>
              <w:t xml:space="preserve"> на </w:t>
            </w:r>
            <w:proofErr w:type="spellStart"/>
            <w:r w:rsidRPr="003A3149">
              <w:rPr>
                <w:lang w:val="ru-RU"/>
              </w:rPr>
              <w:t>відповідному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рівні</w:t>
            </w:r>
            <w:proofErr w:type="spellEnd"/>
            <w:r w:rsidRPr="003A3149">
              <w:rPr>
                <w:lang w:val="ru-RU"/>
              </w:rPr>
              <w:t xml:space="preserve">; </w:t>
            </w:r>
          </w:p>
          <w:p w14:paraId="50CB75EE" w14:textId="77777777" w:rsidR="0030624D" w:rsidRPr="003A3149" w:rsidRDefault="0030624D" w:rsidP="0030624D">
            <w:pPr>
              <w:pStyle w:val="Default"/>
              <w:jc w:val="both"/>
              <w:rPr>
                <w:lang w:val="ru-RU"/>
              </w:rPr>
            </w:pPr>
            <w:r w:rsidRPr="003A3149">
              <w:rPr>
                <w:lang w:val="ru-RU"/>
              </w:rPr>
              <w:t xml:space="preserve">ЗК2. </w:t>
            </w:r>
            <w:proofErr w:type="spellStart"/>
            <w:r w:rsidRPr="003A3149">
              <w:rPr>
                <w:lang w:val="ru-RU"/>
              </w:rPr>
              <w:t>Здатність</w:t>
            </w:r>
            <w:proofErr w:type="spellEnd"/>
            <w:r w:rsidRPr="003A3149">
              <w:rPr>
                <w:lang w:val="ru-RU"/>
              </w:rPr>
              <w:t xml:space="preserve"> до </w:t>
            </w:r>
            <w:proofErr w:type="spellStart"/>
            <w:r w:rsidRPr="003A3149">
              <w:rPr>
                <w:lang w:val="ru-RU"/>
              </w:rPr>
              <w:t>спілкуватися</w:t>
            </w:r>
            <w:proofErr w:type="spellEnd"/>
            <w:r w:rsidRPr="003A3149">
              <w:rPr>
                <w:lang w:val="ru-RU"/>
              </w:rPr>
              <w:t xml:space="preserve"> з </w:t>
            </w:r>
            <w:proofErr w:type="spellStart"/>
            <w:r w:rsidRPr="003A3149">
              <w:rPr>
                <w:lang w:val="ru-RU"/>
              </w:rPr>
              <w:t>представниками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інших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професійних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груп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різного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рівня</w:t>
            </w:r>
            <w:proofErr w:type="spellEnd"/>
            <w:r w:rsidRPr="003A3149">
              <w:rPr>
                <w:lang w:val="ru-RU"/>
              </w:rPr>
              <w:t xml:space="preserve"> (з </w:t>
            </w:r>
            <w:proofErr w:type="spellStart"/>
            <w:r w:rsidRPr="003A3149">
              <w:rPr>
                <w:lang w:val="ru-RU"/>
              </w:rPr>
              <w:t>експертами</w:t>
            </w:r>
            <w:proofErr w:type="spellEnd"/>
            <w:r w:rsidRPr="003A3149">
              <w:rPr>
                <w:lang w:val="ru-RU"/>
              </w:rPr>
              <w:t xml:space="preserve"> з </w:t>
            </w:r>
            <w:proofErr w:type="spellStart"/>
            <w:r w:rsidRPr="003A3149">
              <w:rPr>
                <w:lang w:val="ru-RU"/>
              </w:rPr>
              <w:t>інших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галузей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знань</w:t>
            </w:r>
            <w:proofErr w:type="spellEnd"/>
            <w:r w:rsidRPr="003A3149">
              <w:rPr>
                <w:lang w:val="ru-RU"/>
              </w:rPr>
              <w:t>/</w:t>
            </w:r>
            <w:proofErr w:type="spellStart"/>
            <w:r w:rsidRPr="003A3149">
              <w:rPr>
                <w:lang w:val="ru-RU"/>
              </w:rPr>
              <w:t>видів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економічної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діяльності</w:t>
            </w:r>
            <w:proofErr w:type="spellEnd"/>
            <w:r w:rsidRPr="003A3149">
              <w:rPr>
                <w:lang w:val="ru-RU"/>
              </w:rPr>
              <w:t xml:space="preserve">); </w:t>
            </w:r>
          </w:p>
          <w:p w14:paraId="28781244" w14:textId="77777777" w:rsidR="0030624D" w:rsidRPr="003A3149" w:rsidRDefault="0030624D" w:rsidP="0030624D">
            <w:pPr>
              <w:pStyle w:val="Default"/>
              <w:jc w:val="both"/>
              <w:rPr>
                <w:lang w:val="ru-RU"/>
              </w:rPr>
            </w:pPr>
            <w:r w:rsidRPr="003A3149">
              <w:rPr>
                <w:lang w:val="ru-RU"/>
              </w:rPr>
              <w:t xml:space="preserve">ЗК3. </w:t>
            </w:r>
            <w:proofErr w:type="spellStart"/>
            <w:r w:rsidRPr="003A3149">
              <w:rPr>
                <w:lang w:val="ru-RU"/>
              </w:rPr>
              <w:t>Навички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використання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інформаційних</w:t>
            </w:r>
            <w:proofErr w:type="spellEnd"/>
            <w:r w:rsidRPr="003A3149">
              <w:rPr>
                <w:lang w:val="ru-RU"/>
              </w:rPr>
              <w:t xml:space="preserve"> та </w:t>
            </w:r>
            <w:proofErr w:type="spellStart"/>
            <w:r w:rsidRPr="003A3149">
              <w:rPr>
                <w:lang w:val="ru-RU"/>
              </w:rPr>
              <w:t>комунікаційних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технологій</w:t>
            </w:r>
            <w:proofErr w:type="spellEnd"/>
            <w:r w:rsidRPr="003A3149">
              <w:rPr>
                <w:lang w:val="ru-RU"/>
              </w:rPr>
              <w:t xml:space="preserve">; </w:t>
            </w:r>
          </w:p>
          <w:p w14:paraId="21617646" w14:textId="77777777" w:rsidR="0030624D" w:rsidRPr="003A3149" w:rsidRDefault="0030624D" w:rsidP="0030624D">
            <w:pPr>
              <w:pStyle w:val="Default"/>
              <w:jc w:val="both"/>
              <w:rPr>
                <w:lang w:val="ru-RU"/>
              </w:rPr>
            </w:pPr>
            <w:r w:rsidRPr="003A3149">
              <w:rPr>
                <w:lang w:val="ru-RU"/>
              </w:rPr>
              <w:t xml:space="preserve">ЗК4. </w:t>
            </w:r>
            <w:proofErr w:type="spellStart"/>
            <w:r w:rsidRPr="003A3149">
              <w:rPr>
                <w:lang w:val="ru-RU"/>
              </w:rPr>
              <w:t>Здатність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мотивувати</w:t>
            </w:r>
            <w:proofErr w:type="spellEnd"/>
            <w:r w:rsidRPr="003A3149">
              <w:rPr>
                <w:lang w:val="ru-RU"/>
              </w:rPr>
              <w:t xml:space="preserve"> людей та </w:t>
            </w:r>
            <w:proofErr w:type="spellStart"/>
            <w:r w:rsidRPr="003A3149">
              <w:rPr>
                <w:lang w:val="ru-RU"/>
              </w:rPr>
              <w:t>рухатися</w:t>
            </w:r>
            <w:proofErr w:type="spellEnd"/>
            <w:r w:rsidRPr="003A3149">
              <w:rPr>
                <w:lang w:val="ru-RU"/>
              </w:rPr>
              <w:t xml:space="preserve"> до </w:t>
            </w:r>
            <w:proofErr w:type="spellStart"/>
            <w:r w:rsidRPr="003A3149">
              <w:rPr>
                <w:lang w:val="ru-RU"/>
              </w:rPr>
              <w:t>спільної</w:t>
            </w:r>
            <w:proofErr w:type="spellEnd"/>
            <w:r w:rsidRPr="003A3149">
              <w:rPr>
                <w:lang w:val="ru-RU"/>
              </w:rPr>
              <w:t xml:space="preserve"> мети; </w:t>
            </w:r>
          </w:p>
          <w:p w14:paraId="33031E6B" w14:textId="77777777" w:rsidR="0030624D" w:rsidRPr="003A3149" w:rsidRDefault="0030624D" w:rsidP="0030624D">
            <w:pPr>
              <w:pStyle w:val="Default"/>
              <w:jc w:val="both"/>
              <w:rPr>
                <w:lang w:val="ru-RU"/>
              </w:rPr>
            </w:pPr>
            <w:r w:rsidRPr="003A3149">
              <w:rPr>
                <w:lang w:val="ru-RU"/>
              </w:rPr>
              <w:t xml:space="preserve">ЗК5. </w:t>
            </w:r>
            <w:proofErr w:type="spellStart"/>
            <w:r w:rsidRPr="003A3149">
              <w:rPr>
                <w:lang w:val="ru-RU"/>
              </w:rPr>
              <w:t>Здатність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діяти</w:t>
            </w:r>
            <w:proofErr w:type="spellEnd"/>
            <w:r w:rsidRPr="003A3149">
              <w:rPr>
                <w:lang w:val="ru-RU"/>
              </w:rPr>
              <w:t xml:space="preserve"> на </w:t>
            </w:r>
            <w:proofErr w:type="spellStart"/>
            <w:r w:rsidRPr="003A3149">
              <w:rPr>
                <w:lang w:val="ru-RU"/>
              </w:rPr>
              <w:t>основі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етичних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міркувань</w:t>
            </w:r>
            <w:proofErr w:type="spellEnd"/>
            <w:r w:rsidRPr="003A3149">
              <w:rPr>
                <w:lang w:val="ru-RU"/>
              </w:rPr>
              <w:t xml:space="preserve"> (</w:t>
            </w:r>
            <w:proofErr w:type="spellStart"/>
            <w:r w:rsidRPr="003A3149">
              <w:rPr>
                <w:lang w:val="ru-RU"/>
              </w:rPr>
              <w:t>мотивів</w:t>
            </w:r>
            <w:proofErr w:type="spellEnd"/>
            <w:r w:rsidRPr="003A3149">
              <w:rPr>
                <w:lang w:val="ru-RU"/>
              </w:rPr>
              <w:t xml:space="preserve">); </w:t>
            </w:r>
          </w:p>
          <w:p w14:paraId="77442865" w14:textId="51D87907" w:rsidR="0030624D" w:rsidRPr="003A3149" w:rsidRDefault="0030624D" w:rsidP="0030624D">
            <w:pPr>
              <w:pStyle w:val="Default"/>
              <w:jc w:val="both"/>
              <w:rPr>
                <w:lang w:val="ru-RU"/>
              </w:rPr>
            </w:pPr>
            <w:r w:rsidRPr="003A3149">
              <w:rPr>
                <w:lang w:val="ru-RU"/>
              </w:rPr>
              <w:t xml:space="preserve">ЗК6. </w:t>
            </w:r>
            <w:proofErr w:type="spellStart"/>
            <w:r w:rsidRPr="003A3149">
              <w:rPr>
                <w:lang w:val="ru-RU"/>
              </w:rPr>
              <w:t>Здатність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генерувати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нові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ідеї</w:t>
            </w:r>
            <w:proofErr w:type="spellEnd"/>
            <w:r w:rsidRPr="003A3149">
              <w:rPr>
                <w:lang w:val="ru-RU"/>
              </w:rPr>
              <w:t xml:space="preserve"> (</w:t>
            </w:r>
            <w:proofErr w:type="spellStart"/>
            <w:r w:rsidRPr="003A3149">
              <w:rPr>
                <w:lang w:val="ru-RU"/>
              </w:rPr>
              <w:t>креативність</w:t>
            </w:r>
            <w:proofErr w:type="spellEnd"/>
            <w:r w:rsidRPr="003A3149">
              <w:rPr>
                <w:lang w:val="ru-RU"/>
              </w:rPr>
              <w:t xml:space="preserve">); </w:t>
            </w:r>
          </w:p>
          <w:p w14:paraId="3328B2F1" w14:textId="77777777" w:rsidR="006B23EA" w:rsidRDefault="0030624D" w:rsidP="0030624D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ЗК7.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до абстрактного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мислення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синтезу </w:t>
            </w:r>
          </w:p>
          <w:p w14:paraId="7BEB140E" w14:textId="35D1C6EA" w:rsidR="003F1AA3" w:rsidRPr="003A3149" w:rsidRDefault="003F1AA3" w:rsidP="0030624D">
            <w:pPr>
              <w:widowControl w:val="0"/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3EA" w:rsidRPr="003A3149" w14:paraId="663C882E" w14:textId="77777777" w:rsidTr="00DF33C9">
        <w:trPr>
          <w:gridAfter w:val="1"/>
          <w:wAfter w:w="31" w:type="dxa"/>
          <w:trHeight w:val="622"/>
        </w:trPr>
        <w:tc>
          <w:tcPr>
            <w:tcW w:w="2687" w:type="dxa"/>
          </w:tcPr>
          <w:p w14:paraId="7372881C" w14:textId="45C03064" w:rsidR="006B23EA" w:rsidRPr="006B23EA" w:rsidRDefault="006B23EA" w:rsidP="006B23EA">
            <w:pPr>
              <w:spacing w:after="0" w:line="26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Спеціальні (фахові) компетентності (</w:t>
            </w:r>
            <w:r w:rsidR="000B28DB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С</w:t>
            </w:r>
            <w:r w:rsidRPr="006B23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t>К)</w:t>
            </w:r>
          </w:p>
        </w:tc>
        <w:tc>
          <w:tcPr>
            <w:tcW w:w="7346" w:type="dxa"/>
            <w:shd w:val="clear" w:color="auto" w:fill="auto"/>
          </w:tcPr>
          <w:p w14:paraId="00B83F84" w14:textId="77777777" w:rsidR="00F0078F" w:rsidRPr="003A3149" w:rsidRDefault="00F0078F" w:rsidP="00F0078F">
            <w:pPr>
              <w:pStyle w:val="Default"/>
              <w:jc w:val="both"/>
              <w:rPr>
                <w:lang w:val="ru-RU"/>
              </w:rPr>
            </w:pPr>
            <w:r w:rsidRPr="003A3149">
              <w:rPr>
                <w:lang w:val="ru-RU"/>
              </w:rPr>
              <w:t xml:space="preserve">СК1. </w:t>
            </w:r>
            <w:proofErr w:type="spellStart"/>
            <w:r w:rsidRPr="003A3149">
              <w:rPr>
                <w:lang w:val="ru-RU"/>
              </w:rPr>
              <w:t>Здатність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обирати</w:t>
            </w:r>
            <w:proofErr w:type="spellEnd"/>
            <w:r w:rsidRPr="003A3149">
              <w:rPr>
                <w:lang w:val="ru-RU"/>
              </w:rPr>
              <w:t xml:space="preserve"> та </w:t>
            </w:r>
            <w:proofErr w:type="spellStart"/>
            <w:r w:rsidRPr="003A3149">
              <w:rPr>
                <w:lang w:val="ru-RU"/>
              </w:rPr>
              <w:t>використовувати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концепції</w:t>
            </w:r>
            <w:proofErr w:type="spellEnd"/>
            <w:r w:rsidRPr="003A3149">
              <w:rPr>
                <w:lang w:val="ru-RU"/>
              </w:rPr>
              <w:t xml:space="preserve">, </w:t>
            </w:r>
            <w:proofErr w:type="spellStart"/>
            <w:r w:rsidRPr="003A3149">
              <w:rPr>
                <w:lang w:val="ru-RU"/>
              </w:rPr>
              <w:t>методи</w:t>
            </w:r>
            <w:proofErr w:type="spellEnd"/>
            <w:r w:rsidRPr="003A3149">
              <w:rPr>
                <w:lang w:val="ru-RU"/>
              </w:rPr>
              <w:t xml:space="preserve"> та </w:t>
            </w:r>
            <w:proofErr w:type="spellStart"/>
            <w:r w:rsidRPr="003A3149">
              <w:rPr>
                <w:lang w:val="ru-RU"/>
              </w:rPr>
              <w:t>інструментарій</w:t>
            </w:r>
            <w:proofErr w:type="spellEnd"/>
            <w:r w:rsidRPr="003A3149">
              <w:rPr>
                <w:lang w:val="ru-RU"/>
              </w:rPr>
              <w:t xml:space="preserve"> менеджменту, в тому </w:t>
            </w:r>
            <w:proofErr w:type="spellStart"/>
            <w:r w:rsidRPr="003A3149">
              <w:rPr>
                <w:lang w:val="ru-RU"/>
              </w:rPr>
              <w:t>числі</w:t>
            </w:r>
            <w:proofErr w:type="spellEnd"/>
            <w:r w:rsidRPr="003A3149">
              <w:rPr>
                <w:lang w:val="ru-RU"/>
              </w:rPr>
              <w:t xml:space="preserve"> у </w:t>
            </w:r>
            <w:proofErr w:type="spellStart"/>
            <w:r w:rsidRPr="003A3149">
              <w:rPr>
                <w:lang w:val="ru-RU"/>
              </w:rPr>
              <w:t>відповідності</w:t>
            </w:r>
            <w:proofErr w:type="spellEnd"/>
            <w:r w:rsidRPr="003A3149">
              <w:rPr>
                <w:lang w:val="ru-RU"/>
              </w:rPr>
              <w:t xml:space="preserve"> до </w:t>
            </w:r>
            <w:proofErr w:type="spellStart"/>
            <w:r w:rsidRPr="003A3149">
              <w:rPr>
                <w:lang w:val="ru-RU"/>
              </w:rPr>
              <w:t>визначених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цілей</w:t>
            </w:r>
            <w:proofErr w:type="spellEnd"/>
            <w:r w:rsidRPr="003A3149">
              <w:rPr>
                <w:lang w:val="ru-RU"/>
              </w:rPr>
              <w:t xml:space="preserve"> та </w:t>
            </w:r>
            <w:proofErr w:type="spellStart"/>
            <w:r w:rsidRPr="003A3149">
              <w:rPr>
                <w:lang w:val="ru-RU"/>
              </w:rPr>
              <w:t>міжнародних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стандартів</w:t>
            </w:r>
            <w:proofErr w:type="spellEnd"/>
            <w:r w:rsidRPr="003A3149">
              <w:rPr>
                <w:lang w:val="ru-RU"/>
              </w:rPr>
              <w:t xml:space="preserve">; </w:t>
            </w:r>
          </w:p>
          <w:p w14:paraId="37694F85" w14:textId="77777777" w:rsidR="00F0078F" w:rsidRPr="003A3149" w:rsidRDefault="00F0078F" w:rsidP="00F0078F">
            <w:pPr>
              <w:pStyle w:val="Default"/>
              <w:jc w:val="both"/>
              <w:rPr>
                <w:lang w:val="ru-RU"/>
              </w:rPr>
            </w:pPr>
            <w:r w:rsidRPr="003A3149">
              <w:rPr>
                <w:lang w:val="ru-RU"/>
              </w:rPr>
              <w:t xml:space="preserve">СК2. </w:t>
            </w:r>
            <w:proofErr w:type="spellStart"/>
            <w:r w:rsidRPr="003A3149">
              <w:rPr>
                <w:lang w:val="ru-RU"/>
              </w:rPr>
              <w:t>Здатність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встановлювати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цінності</w:t>
            </w:r>
            <w:proofErr w:type="spellEnd"/>
            <w:r w:rsidRPr="003A3149">
              <w:rPr>
                <w:lang w:val="ru-RU"/>
              </w:rPr>
              <w:t xml:space="preserve">, </w:t>
            </w:r>
            <w:proofErr w:type="spellStart"/>
            <w:r w:rsidRPr="003A3149">
              <w:rPr>
                <w:lang w:val="ru-RU"/>
              </w:rPr>
              <w:t>бачення</w:t>
            </w:r>
            <w:proofErr w:type="spellEnd"/>
            <w:r w:rsidRPr="003A3149">
              <w:rPr>
                <w:lang w:val="ru-RU"/>
              </w:rPr>
              <w:t xml:space="preserve">, </w:t>
            </w:r>
            <w:proofErr w:type="spellStart"/>
            <w:r w:rsidRPr="003A3149">
              <w:rPr>
                <w:lang w:val="ru-RU"/>
              </w:rPr>
              <w:t>місію</w:t>
            </w:r>
            <w:proofErr w:type="spellEnd"/>
            <w:r w:rsidRPr="003A3149">
              <w:rPr>
                <w:lang w:val="ru-RU"/>
              </w:rPr>
              <w:t xml:space="preserve">, </w:t>
            </w:r>
            <w:proofErr w:type="spellStart"/>
            <w:r w:rsidRPr="003A3149">
              <w:rPr>
                <w:lang w:val="ru-RU"/>
              </w:rPr>
              <w:t>цілі</w:t>
            </w:r>
            <w:proofErr w:type="spellEnd"/>
            <w:r w:rsidRPr="003A3149">
              <w:rPr>
                <w:lang w:val="ru-RU"/>
              </w:rPr>
              <w:t xml:space="preserve"> та </w:t>
            </w:r>
            <w:proofErr w:type="spellStart"/>
            <w:r w:rsidRPr="003A3149">
              <w:rPr>
                <w:lang w:val="ru-RU"/>
              </w:rPr>
              <w:t>критерії</w:t>
            </w:r>
            <w:proofErr w:type="spellEnd"/>
            <w:r w:rsidRPr="003A3149">
              <w:rPr>
                <w:lang w:val="ru-RU"/>
              </w:rPr>
              <w:t xml:space="preserve">, за </w:t>
            </w:r>
            <w:proofErr w:type="spellStart"/>
            <w:r w:rsidRPr="003A3149">
              <w:rPr>
                <w:lang w:val="ru-RU"/>
              </w:rPr>
              <w:t>якими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організація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визначає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подальші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напрями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розвитку</w:t>
            </w:r>
            <w:proofErr w:type="spellEnd"/>
            <w:r w:rsidRPr="003A3149">
              <w:rPr>
                <w:lang w:val="ru-RU"/>
              </w:rPr>
              <w:t xml:space="preserve">, </w:t>
            </w:r>
            <w:proofErr w:type="spellStart"/>
            <w:r w:rsidRPr="003A3149">
              <w:rPr>
                <w:lang w:val="ru-RU"/>
              </w:rPr>
              <w:t>розробляти</w:t>
            </w:r>
            <w:proofErr w:type="spellEnd"/>
            <w:r w:rsidRPr="003A3149">
              <w:rPr>
                <w:lang w:val="ru-RU"/>
              </w:rPr>
              <w:t xml:space="preserve"> і </w:t>
            </w:r>
            <w:proofErr w:type="spellStart"/>
            <w:r w:rsidRPr="003A3149">
              <w:rPr>
                <w:lang w:val="ru-RU"/>
              </w:rPr>
              <w:t>реалізовувати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відповідні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стратегії</w:t>
            </w:r>
            <w:proofErr w:type="spellEnd"/>
            <w:r w:rsidRPr="003A3149">
              <w:rPr>
                <w:lang w:val="ru-RU"/>
              </w:rPr>
              <w:t xml:space="preserve"> та </w:t>
            </w:r>
            <w:proofErr w:type="spellStart"/>
            <w:r w:rsidRPr="003A3149">
              <w:rPr>
                <w:lang w:val="ru-RU"/>
              </w:rPr>
              <w:t>плани</w:t>
            </w:r>
            <w:proofErr w:type="spellEnd"/>
            <w:r w:rsidRPr="003A3149">
              <w:rPr>
                <w:lang w:val="ru-RU"/>
              </w:rPr>
              <w:t xml:space="preserve">; </w:t>
            </w:r>
          </w:p>
          <w:p w14:paraId="33B98D55" w14:textId="5ADCD3C8" w:rsidR="00920366" w:rsidRPr="003A3149" w:rsidRDefault="00F0078F" w:rsidP="00920366">
            <w:pPr>
              <w:pStyle w:val="Default"/>
              <w:jc w:val="both"/>
              <w:rPr>
                <w:lang w:val="ru-RU"/>
              </w:rPr>
            </w:pPr>
            <w:r w:rsidRPr="003A3149">
              <w:rPr>
                <w:lang w:val="ru-RU"/>
              </w:rPr>
              <w:t xml:space="preserve">СК3. </w:t>
            </w:r>
            <w:proofErr w:type="spellStart"/>
            <w:r w:rsidRPr="003A3149">
              <w:rPr>
                <w:lang w:val="ru-RU"/>
              </w:rPr>
              <w:t>Здатність</w:t>
            </w:r>
            <w:proofErr w:type="spellEnd"/>
            <w:r w:rsidRPr="003A3149">
              <w:rPr>
                <w:lang w:val="ru-RU"/>
              </w:rPr>
              <w:t xml:space="preserve"> до </w:t>
            </w:r>
            <w:proofErr w:type="spellStart"/>
            <w:r w:rsidRPr="003A3149">
              <w:rPr>
                <w:lang w:val="ru-RU"/>
              </w:rPr>
              <w:t>саморозвитку</w:t>
            </w:r>
            <w:proofErr w:type="spellEnd"/>
            <w:r w:rsidRPr="003A3149">
              <w:rPr>
                <w:lang w:val="ru-RU"/>
              </w:rPr>
              <w:t xml:space="preserve">, </w:t>
            </w:r>
            <w:proofErr w:type="spellStart"/>
            <w:r w:rsidRPr="003A3149">
              <w:rPr>
                <w:lang w:val="ru-RU"/>
              </w:rPr>
              <w:t>навчання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впродовж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життя</w:t>
            </w:r>
            <w:proofErr w:type="spellEnd"/>
            <w:r w:rsidRPr="003A3149">
              <w:rPr>
                <w:lang w:val="ru-RU"/>
              </w:rPr>
              <w:t xml:space="preserve"> та </w:t>
            </w:r>
            <w:proofErr w:type="spellStart"/>
            <w:r w:rsidR="00920366" w:rsidRPr="003A3149">
              <w:rPr>
                <w:lang w:val="ru-RU"/>
              </w:rPr>
              <w:t>ефективного</w:t>
            </w:r>
            <w:proofErr w:type="spellEnd"/>
            <w:r w:rsidR="00920366" w:rsidRPr="003A3149">
              <w:rPr>
                <w:lang w:val="ru-RU"/>
              </w:rPr>
              <w:t xml:space="preserve"> </w:t>
            </w:r>
            <w:proofErr w:type="spellStart"/>
            <w:r w:rsidR="00920366" w:rsidRPr="003A3149">
              <w:rPr>
                <w:lang w:val="ru-RU"/>
              </w:rPr>
              <w:t>самоменеджменту</w:t>
            </w:r>
            <w:proofErr w:type="spellEnd"/>
            <w:r w:rsidR="00920366" w:rsidRPr="003A3149">
              <w:rPr>
                <w:lang w:val="ru-RU"/>
              </w:rPr>
              <w:t xml:space="preserve">; </w:t>
            </w:r>
          </w:p>
          <w:p w14:paraId="706FB797" w14:textId="77777777" w:rsidR="00920366" w:rsidRPr="003A3149" w:rsidRDefault="00920366" w:rsidP="00920366">
            <w:pPr>
              <w:pStyle w:val="Default"/>
              <w:jc w:val="both"/>
              <w:rPr>
                <w:lang w:val="ru-RU"/>
              </w:rPr>
            </w:pPr>
            <w:r w:rsidRPr="003A3149">
              <w:rPr>
                <w:lang w:val="ru-RU"/>
              </w:rPr>
              <w:t xml:space="preserve">СК4. </w:t>
            </w:r>
            <w:proofErr w:type="spellStart"/>
            <w:r w:rsidRPr="003A3149">
              <w:rPr>
                <w:lang w:val="ru-RU"/>
              </w:rPr>
              <w:t>Здатність</w:t>
            </w:r>
            <w:proofErr w:type="spellEnd"/>
            <w:r w:rsidRPr="003A3149">
              <w:rPr>
                <w:lang w:val="ru-RU"/>
              </w:rPr>
              <w:t xml:space="preserve"> до </w:t>
            </w:r>
            <w:proofErr w:type="spellStart"/>
            <w:r w:rsidRPr="003A3149">
              <w:rPr>
                <w:lang w:val="ru-RU"/>
              </w:rPr>
              <w:t>ефективного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використання</w:t>
            </w:r>
            <w:proofErr w:type="spellEnd"/>
            <w:r w:rsidRPr="003A3149">
              <w:rPr>
                <w:lang w:val="ru-RU"/>
              </w:rPr>
              <w:t xml:space="preserve"> та </w:t>
            </w:r>
            <w:proofErr w:type="spellStart"/>
            <w:r w:rsidRPr="003A3149">
              <w:rPr>
                <w:lang w:val="ru-RU"/>
              </w:rPr>
              <w:t>розвитку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ресурсів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організації</w:t>
            </w:r>
            <w:proofErr w:type="spellEnd"/>
            <w:r w:rsidRPr="003A3149">
              <w:rPr>
                <w:lang w:val="ru-RU"/>
              </w:rPr>
              <w:t xml:space="preserve">; </w:t>
            </w:r>
          </w:p>
          <w:p w14:paraId="08E3012A" w14:textId="77777777" w:rsidR="00920366" w:rsidRPr="003A3149" w:rsidRDefault="00920366" w:rsidP="00920366">
            <w:pPr>
              <w:pStyle w:val="Default"/>
              <w:jc w:val="both"/>
              <w:rPr>
                <w:lang w:val="ru-RU"/>
              </w:rPr>
            </w:pPr>
            <w:r w:rsidRPr="003A3149">
              <w:rPr>
                <w:lang w:val="ru-RU"/>
              </w:rPr>
              <w:t xml:space="preserve">СК5. </w:t>
            </w:r>
            <w:proofErr w:type="spellStart"/>
            <w:r w:rsidRPr="003A3149">
              <w:rPr>
                <w:lang w:val="ru-RU"/>
              </w:rPr>
              <w:t>Здатність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створювати</w:t>
            </w:r>
            <w:proofErr w:type="spellEnd"/>
            <w:r w:rsidRPr="003A3149">
              <w:rPr>
                <w:lang w:val="ru-RU"/>
              </w:rPr>
              <w:t xml:space="preserve"> та </w:t>
            </w:r>
            <w:proofErr w:type="spellStart"/>
            <w:r w:rsidRPr="003A3149">
              <w:rPr>
                <w:lang w:val="ru-RU"/>
              </w:rPr>
              <w:t>організовувати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ефективні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комунікації</w:t>
            </w:r>
            <w:proofErr w:type="spellEnd"/>
            <w:r w:rsidRPr="003A3149">
              <w:rPr>
                <w:lang w:val="ru-RU"/>
              </w:rPr>
              <w:t xml:space="preserve"> в </w:t>
            </w:r>
            <w:proofErr w:type="spellStart"/>
            <w:r w:rsidRPr="003A3149">
              <w:rPr>
                <w:lang w:val="ru-RU"/>
              </w:rPr>
              <w:t>процесі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управління</w:t>
            </w:r>
            <w:proofErr w:type="spellEnd"/>
            <w:r w:rsidRPr="003A3149">
              <w:rPr>
                <w:lang w:val="ru-RU"/>
              </w:rPr>
              <w:t xml:space="preserve">; </w:t>
            </w:r>
          </w:p>
          <w:p w14:paraId="07B04B8E" w14:textId="77777777" w:rsidR="00920366" w:rsidRPr="003A3149" w:rsidRDefault="00920366" w:rsidP="00920366">
            <w:pPr>
              <w:pStyle w:val="Default"/>
              <w:jc w:val="both"/>
              <w:rPr>
                <w:lang w:val="ru-RU"/>
              </w:rPr>
            </w:pPr>
            <w:r w:rsidRPr="003A3149">
              <w:rPr>
                <w:lang w:val="ru-RU"/>
              </w:rPr>
              <w:t xml:space="preserve">СК6. </w:t>
            </w:r>
            <w:proofErr w:type="spellStart"/>
            <w:r w:rsidRPr="003A3149">
              <w:rPr>
                <w:lang w:val="ru-RU"/>
              </w:rPr>
              <w:t>Здатність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формувати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лідерські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якості</w:t>
            </w:r>
            <w:proofErr w:type="spellEnd"/>
            <w:r w:rsidRPr="003A3149">
              <w:rPr>
                <w:lang w:val="ru-RU"/>
              </w:rPr>
              <w:t xml:space="preserve"> та </w:t>
            </w:r>
            <w:proofErr w:type="spellStart"/>
            <w:r w:rsidRPr="003A3149">
              <w:rPr>
                <w:lang w:val="ru-RU"/>
              </w:rPr>
              <w:t>демонструвати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їх</w:t>
            </w:r>
            <w:proofErr w:type="spellEnd"/>
            <w:r w:rsidRPr="003A3149">
              <w:rPr>
                <w:lang w:val="ru-RU"/>
              </w:rPr>
              <w:t xml:space="preserve"> в </w:t>
            </w:r>
            <w:proofErr w:type="spellStart"/>
            <w:r w:rsidRPr="003A3149">
              <w:rPr>
                <w:lang w:val="ru-RU"/>
              </w:rPr>
              <w:t>процесі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управління</w:t>
            </w:r>
            <w:proofErr w:type="spellEnd"/>
            <w:r w:rsidRPr="003A3149">
              <w:rPr>
                <w:lang w:val="ru-RU"/>
              </w:rPr>
              <w:t xml:space="preserve"> людьми; </w:t>
            </w:r>
          </w:p>
          <w:p w14:paraId="114F28E8" w14:textId="77777777" w:rsidR="00920366" w:rsidRPr="003A3149" w:rsidRDefault="00920366" w:rsidP="00920366">
            <w:pPr>
              <w:pStyle w:val="Default"/>
              <w:jc w:val="both"/>
              <w:rPr>
                <w:lang w:val="ru-RU"/>
              </w:rPr>
            </w:pPr>
            <w:r w:rsidRPr="003A3149">
              <w:rPr>
                <w:lang w:val="ru-RU"/>
              </w:rPr>
              <w:t xml:space="preserve">СК7. </w:t>
            </w:r>
            <w:proofErr w:type="spellStart"/>
            <w:r w:rsidRPr="003A3149">
              <w:rPr>
                <w:lang w:val="ru-RU"/>
              </w:rPr>
              <w:t>Здатність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розробляти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проекти</w:t>
            </w:r>
            <w:proofErr w:type="spellEnd"/>
            <w:r w:rsidRPr="003A3149">
              <w:rPr>
                <w:lang w:val="ru-RU"/>
              </w:rPr>
              <w:t xml:space="preserve">, </w:t>
            </w:r>
            <w:proofErr w:type="spellStart"/>
            <w:r w:rsidRPr="003A3149">
              <w:rPr>
                <w:lang w:val="ru-RU"/>
              </w:rPr>
              <w:t>управляти</w:t>
            </w:r>
            <w:proofErr w:type="spellEnd"/>
            <w:r w:rsidRPr="003A3149">
              <w:rPr>
                <w:lang w:val="ru-RU"/>
              </w:rPr>
              <w:t xml:space="preserve"> ними, </w:t>
            </w:r>
            <w:proofErr w:type="spellStart"/>
            <w:r w:rsidRPr="003A3149">
              <w:rPr>
                <w:lang w:val="ru-RU"/>
              </w:rPr>
              <w:t>виявляти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ініціативу</w:t>
            </w:r>
            <w:proofErr w:type="spellEnd"/>
            <w:r w:rsidRPr="003A3149">
              <w:rPr>
                <w:lang w:val="ru-RU"/>
              </w:rPr>
              <w:t xml:space="preserve"> та </w:t>
            </w:r>
            <w:proofErr w:type="spellStart"/>
            <w:r w:rsidRPr="003A3149">
              <w:rPr>
                <w:lang w:val="ru-RU"/>
              </w:rPr>
              <w:t>підприємливість</w:t>
            </w:r>
            <w:proofErr w:type="spellEnd"/>
            <w:r w:rsidRPr="003A3149">
              <w:rPr>
                <w:lang w:val="ru-RU"/>
              </w:rPr>
              <w:t xml:space="preserve">; </w:t>
            </w:r>
          </w:p>
          <w:p w14:paraId="67DA3A79" w14:textId="11A7CA50" w:rsidR="00920366" w:rsidRPr="003A3149" w:rsidRDefault="00920366" w:rsidP="00920366">
            <w:pPr>
              <w:pStyle w:val="Default"/>
              <w:jc w:val="both"/>
              <w:rPr>
                <w:lang w:val="ru-RU"/>
              </w:rPr>
            </w:pPr>
            <w:r w:rsidRPr="003A3149">
              <w:rPr>
                <w:lang w:val="ru-RU"/>
              </w:rPr>
              <w:t xml:space="preserve">СК8. </w:t>
            </w:r>
            <w:proofErr w:type="spellStart"/>
            <w:r w:rsidRPr="003A3149">
              <w:rPr>
                <w:lang w:val="ru-RU"/>
              </w:rPr>
              <w:t>Здатність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використовувати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психологічні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технології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роботи</w:t>
            </w:r>
            <w:proofErr w:type="spellEnd"/>
            <w:r w:rsidRPr="003A3149">
              <w:rPr>
                <w:lang w:val="ru-RU"/>
              </w:rPr>
              <w:t xml:space="preserve"> з персоналом. </w:t>
            </w:r>
          </w:p>
          <w:p w14:paraId="3A021F7B" w14:textId="77777777" w:rsidR="00920366" w:rsidRPr="003A3149" w:rsidRDefault="00920366" w:rsidP="00920366">
            <w:pPr>
              <w:pStyle w:val="Default"/>
              <w:jc w:val="both"/>
              <w:rPr>
                <w:lang w:val="ru-RU"/>
              </w:rPr>
            </w:pPr>
            <w:proofErr w:type="spellStart"/>
            <w:r w:rsidRPr="003A3149">
              <w:rPr>
                <w:b/>
                <w:bCs/>
                <w:i/>
                <w:iCs/>
                <w:lang w:val="ru-RU"/>
              </w:rPr>
              <w:t>Додатково</w:t>
            </w:r>
            <w:proofErr w:type="spellEnd"/>
            <w:r w:rsidRPr="003A3149">
              <w:rPr>
                <w:b/>
                <w:bCs/>
                <w:i/>
                <w:iCs/>
                <w:lang w:val="ru-RU"/>
              </w:rPr>
              <w:t xml:space="preserve"> для </w:t>
            </w:r>
            <w:proofErr w:type="spellStart"/>
            <w:r w:rsidRPr="003A3149">
              <w:rPr>
                <w:b/>
                <w:bCs/>
                <w:i/>
                <w:iCs/>
                <w:lang w:val="ru-RU"/>
              </w:rPr>
              <w:t>освітньо-професійної</w:t>
            </w:r>
            <w:proofErr w:type="spellEnd"/>
            <w:r w:rsidRPr="003A3149">
              <w:rPr>
                <w:b/>
                <w:bCs/>
                <w:i/>
                <w:iCs/>
                <w:lang w:val="ru-RU"/>
              </w:rPr>
              <w:t xml:space="preserve"> </w:t>
            </w:r>
            <w:proofErr w:type="spellStart"/>
            <w:r w:rsidRPr="003A3149">
              <w:rPr>
                <w:b/>
                <w:bCs/>
                <w:i/>
                <w:iCs/>
                <w:lang w:val="ru-RU"/>
              </w:rPr>
              <w:t>програми</w:t>
            </w:r>
            <w:proofErr w:type="spellEnd"/>
            <w:r w:rsidRPr="003A3149">
              <w:rPr>
                <w:b/>
                <w:bCs/>
                <w:i/>
                <w:iCs/>
                <w:lang w:val="ru-RU"/>
              </w:rPr>
              <w:t xml:space="preserve"> </w:t>
            </w:r>
          </w:p>
          <w:p w14:paraId="7E7E7E42" w14:textId="77777777" w:rsidR="00920366" w:rsidRPr="003A3149" w:rsidRDefault="00920366" w:rsidP="00920366">
            <w:pPr>
              <w:pStyle w:val="Default"/>
              <w:jc w:val="both"/>
              <w:rPr>
                <w:lang w:val="ru-RU"/>
              </w:rPr>
            </w:pPr>
            <w:r w:rsidRPr="003A3149">
              <w:rPr>
                <w:lang w:val="ru-RU"/>
              </w:rPr>
              <w:t xml:space="preserve">СК9. </w:t>
            </w:r>
            <w:proofErr w:type="spellStart"/>
            <w:r w:rsidRPr="003A3149">
              <w:rPr>
                <w:lang w:val="ru-RU"/>
              </w:rPr>
              <w:t>Здатність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аналізувати</w:t>
            </w:r>
            <w:proofErr w:type="spellEnd"/>
            <w:r w:rsidRPr="003A3149">
              <w:rPr>
                <w:lang w:val="ru-RU"/>
              </w:rPr>
              <w:t xml:space="preserve"> й </w:t>
            </w:r>
            <w:proofErr w:type="spellStart"/>
            <w:r w:rsidRPr="003A3149">
              <w:rPr>
                <w:lang w:val="ru-RU"/>
              </w:rPr>
              <w:t>структурувати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проблеми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організації</w:t>
            </w:r>
            <w:proofErr w:type="spellEnd"/>
            <w:r w:rsidRPr="003A3149">
              <w:rPr>
                <w:lang w:val="ru-RU"/>
              </w:rPr>
              <w:t xml:space="preserve">, </w:t>
            </w:r>
            <w:proofErr w:type="spellStart"/>
            <w:r w:rsidRPr="003A3149">
              <w:rPr>
                <w:lang w:val="ru-RU"/>
              </w:rPr>
              <w:t>приймати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ефективні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управлінські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рішення</w:t>
            </w:r>
            <w:proofErr w:type="spellEnd"/>
            <w:r w:rsidRPr="003A3149">
              <w:rPr>
                <w:lang w:val="ru-RU"/>
              </w:rPr>
              <w:t xml:space="preserve"> та </w:t>
            </w:r>
            <w:proofErr w:type="spellStart"/>
            <w:r w:rsidRPr="003A3149">
              <w:rPr>
                <w:lang w:val="ru-RU"/>
              </w:rPr>
              <w:t>забезпечувати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їх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реалізацію</w:t>
            </w:r>
            <w:proofErr w:type="spellEnd"/>
            <w:r w:rsidRPr="003A3149">
              <w:rPr>
                <w:lang w:val="ru-RU"/>
              </w:rPr>
              <w:t xml:space="preserve">; </w:t>
            </w:r>
          </w:p>
          <w:p w14:paraId="55BE9C3E" w14:textId="77777777" w:rsidR="00920366" w:rsidRPr="003A3149" w:rsidRDefault="00920366" w:rsidP="00920366">
            <w:pPr>
              <w:pStyle w:val="Default"/>
              <w:jc w:val="both"/>
              <w:rPr>
                <w:lang w:val="ru-RU"/>
              </w:rPr>
            </w:pPr>
            <w:r w:rsidRPr="003A3149">
              <w:rPr>
                <w:lang w:val="ru-RU"/>
              </w:rPr>
              <w:t xml:space="preserve">СК10. </w:t>
            </w:r>
            <w:proofErr w:type="spellStart"/>
            <w:r w:rsidRPr="003A3149">
              <w:rPr>
                <w:lang w:val="ru-RU"/>
              </w:rPr>
              <w:t>Здатність</w:t>
            </w:r>
            <w:proofErr w:type="spellEnd"/>
            <w:r w:rsidRPr="003A3149">
              <w:rPr>
                <w:lang w:val="ru-RU"/>
              </w:rPr>
              <w:t xml:space="preserve"> до </w:t>
            </w:r>
            <w:proofErr w:type="spellStart"/>
            <w:r w:rsidRPr="003A3149">
              <w:rPr>
                <w:lang w:val="ru-RU"/>
              </w:rPr>
              <w:t>управління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організацією</w:t>
            </w:r>
            <w:proofErr w:type="spellEnd"/>
            <w:r w:rsidRPr="003A3149">
              <w:rPr>
                <w:lang w:val="ru-RU"/>
              </w:rPr>
              <w:t xml:space="preserve"> та </w:t>
            </w:r>
            <w:proofErr w:type="spellStart"/>
            <w:r w:rsidRPr="003A3149">
              <w:rPr>
                <w:lang w:val="ru-RU"/>
              </w:rPr>
              <w:t>її</w:t>
            </w:r>
            <w:proofErr w:type="spellEnd"/>
            <w:r w:rsidRPr="003A3149">
              <w:rPr>
                <w:lang w:val="ru-RU"/>
              </w:rPr>
              <w:t xml:space="preserve"> </w:t>
            </w:r>
            <w:proofErr w:type="spellStart"/>
            <w:r w:rsidRPr="003A3149">
              <w:rPr>
                <w:lang w:val="ru-RU"/>
              </w:rPr>
              <w:t>розвитком</w:t>
            </w:r>
            <w:proofErr w:type="spellEnd"/>
            <w:r w:rsidRPr="003A3149">
              <w:rPr>
                <w:lang w:val="ru-RU"/>
              </w:rPr>
              <w:t xml:space="preserve">. </w:t>
            </w:r>
          </w:p>
          <w:p w14:paraId="3B65A908" w14:textId="77777777" w:rsidR="00FB16AB" w:rsidRDefault="00FB16AB" w:rsidP="00DF33C9">
            <w:pPr>
              <w:pStyle w:val="Default"/>
              <w:jc w:val="both"/>
              <w:rPr>
                <w:lang w:val="ru-RU"/>
              </w:rPr>
            </w:pPr>
          </w:p>
          <w:p w14:paraId="46127DCF" w14:textId="77777777" w:rsidR="003F1AA3" w:rsidRDefault="003F1AA3" w:rsidP="00DF33C9">
            <w:pPr>
              <w:pStyle w:val="Default"/>
              <w:jc w:val="both"/>
              <w:rPr>
                <w:lang w:val="ru-RU"/>
              </w:rPr>
            </w:pPr>
          </w:p>
          <w:p w14:paraId="4E71493D" w14:textId="77777777" w:rsidR="003F1AA3" w:rsidRDefault="003F1AA3" w:rsidP="00DF33C9">
            <w:pPr>
              <w:pStyle w:val="Default"/>
              <w:jc w:val="both"/>
              <w:rPr>
                <w:lang w:val="ru-RU"/>
              </w:rPr>
            </w:pPr>
          </w:p>
          <w:p w14:paraId="6B13773C" w14:textId="77777777" w:rsidR="003F1AA3" w:rsidRDefault="003F1AA3" w:rsidP="00DF33C9">
            <w:pPr>
              <w:pStyle w:val="Default"/>
              <w:jc w:val="both"/>
              <w:rPr>
                <w:lang w:val="ru-RU"/>
              </w:rPr>
            </w:pPr>
          </w:p>
          <w:p w14:paraId="2D6A68A0" w14:textId="78AA6ECC" w:rsidR="003F1AA3" w:rsidRPr="00793BAE" w:rsidRDefault="003F1AA3" w:rsidP="00DF33C9">
            <w:pPr>
              <w:pStyle w:val="Default"/>
              <w:jc w:val="both"/>
              <w:rPr>
                <w:lang w:val="ru-RU"/>
              </w:rPr>
            </w:pPr>
          </w:p>
        </w:tc>
      </w:tr>
      <w:tr w:rsidR="006B23EA" w:rsidRPr="006B23EA" w14:paraId="523C29AC" w14:textId="77777777" w:rsidTr="006B23EA">
        <w:trPr>
          <w:gridAfter w:val="1"/>
          <w:wAfter w:w="31" w:type="dxa"/>
        </w:trPr>
        <w:tc>
          <w:tcPr>
            <w:tcW w:w="10033" w:type="dxa"/>
            <w:gridSpan w:val="2"/>
          </w:tcPr>
          <w:p w14:paraId="3B41468C" w14:textId="77777777" w:rsidR="006B23EA" w:rsidRPr="003A3149" w:rsidRDefault="006B23EA" w:rsidP="006B23EA">
            <w:pPr>
              <w:numPr>
                <w:ilvl w:val="0"/>
                <w:numId w:val="3"/>
              </w:num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Програмні</w:t>
            </w:r>
            <w:proofErr w:type="spellEnd"/>
            <w:r w:rsidRPr="003A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</w:t>
            </w:r>
            <w:proofErr w:type="spellEnd"/>
            <w:r w:rsidRPr="003A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</w:t>
            </w:r>
            <w:proofErr w:type="spellEnd"/>
          </w:p>
        </w:tc>
      </w:tr>
      <w:tr w:rsidR="006B23EA" w:rsidRPr="003A3149" w14:paraId="7A41C0B7" w14:textId="77777777" w:rsidTr="006B23EA">
        <w:trPr>
          <w:gridAfter w:val="1"/>
          <w:wAfter w:w="31" w:type="dxa"/>
          <w:trHeight w:val="2168"/>
        </w:trPr>
        <w:tc>
          <w:tcPr>
            <w:tcW w:w="2687" w:type="dxa"/>
          </w:tcPr>
          <w:p w14:paraId="691789E4" w14:textId="77777777" w:rsidR="006B23EA" w:rsidRPr="006B23EA" w:rsidRDefault="006B23EA" w:rsidP="006B23EA">
            <w:pPr>
              <w:spacing w:after="0" w:line="26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346" w:type="dxa"/>
            <w:shd w:val="clear" w:color="auto" w:fill="auto"/>
          </w:tcPr>
          <w:p w14:paraId="7DAAAEB3" w14:textId="1B590D1D" w:rsidR="00031C2C" w:rsidRPr="003A3149" w:rsidRDefault="00456C6B" w:rsidP="00031C2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ПРН 1. </w:t>
            </w:r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Критично </w:t>
            </w:r>
            <w:proofErr w:type="spellStart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>осмислювати</w:t>
            </w:r>
            <w:proofErr w:type="spellEnd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>вибирати</w:t>
            </w:r>
            <w:proofErr w:type="spellEnd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>необхідний</w:t>
            </w:r>
            <w:proofErr w:type="spellEnd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>науковий</w:t>
            </w:r>
            <w:proofErr w:type="spellEnd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>методичний</w:t>
            </w:r>
            <w:proofErr w:type="spellEnd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>аналітичний</w:t>
            </w:r>
            <w:proofErr w:type="spellEnd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>інструментарій</w:t>
            </w:r>
            <w:proofErr w:type="spellEnd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>непередбачуваних</w:t>
            </w:r>
            <w:proofErr w:type="spellEnd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="00031C2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188501E" w14:textId="75E45F55" w:rsidR="000414C6" w:rsidRPr="003A3149" w:rsidRDefault="000414C6" w:rsidP="009953B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ПРН 2. </w:t>
            </w:r>
            <w:proofErr w:type="spellStart"/>
            <w:r w:rsidR="008A5EE8"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</w:t>
            </w:r>
            <w:r w:rsidR="009953B3" w:rsidRPr="003A3149">
              <w:rPr>
                <w:rFonts w:ascii="Times New Roman" w:hAnsi="Times New Roman" w:cs="Times New Roman"/>
                <w:sz w:val="24"/>
                <w:szCs w:val="24"/>
              </w:rPr>
              <w:t>дентифікувати</w:t>
            </w:r>
            <w:proofErr w:type="spellEnd"/>
            <w:r w:rsidR="009953B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3B3" w:rsidRPr="003A3149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="009953B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953B3" w:rsidRPr="003A3149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9953B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9953B3" w:rsidRPr="003A3149">
              <w:rPr>
                <w:rFonts w:ascii="Times New Roman" w:hAnsi="Times New Roman" w:cs="Times New Roman"/>
                <w:sz w:val="24"/>
                <w:szCs w:val="24"/>
              </w:rPr>
              <w:t>обґрунтовувати</w:t>
            </w:r>
            <w:proofErr w:type="spellEnd"/>
            <w:r w:rsidR="009953B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3B3" w:rsidRPr="003A3149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="009953B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3B3" w:rsidRPr="003A3149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9953B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53B3" w:rsidRPr="003A3149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257674E1" w14:textId="0095F905" w:rsidR="000414C6" w:rsidRPr="003A3149" w:rsidRDefault="000414C6" w:rsidP="005953C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ПРН 3.</w:t>
            </w:r>
            <w:r w:rsidR="005953C6"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953C6" w:rsidRPr="003A3149">
              <w:rPr>
                <w:rFonts w:ascii="Times New Roman" w:hAnsi="Times New Roman" w:cs="Times New Roman"/>
                <w:sz w:val="24"/>
                <w:szCs w:val="24"/>
              </w:rPr>
              <w:t>Проектувати</w:t>
            </w:r>
            <w:proofErr w:type="spellEnd"/>
            <w:r w:rsidR="005953C6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53C6" w:rsidRPr="003A3149">
              <w:rPr>
                <w:rFonts w:ascii="Times New Roman" w:hAnsi="Times New Roman" w:cs="Times New Roman"/>
                <w:sz w:val="24"/>
                <w:szCs w:val="24"/>
              </w:rPr>
              <w:t>ефективні</w:t>
            </w:r>
            <w:proofErr w:type="spellEnd"/>
            <w:r w:rsidR="005953C6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53C6" w:rsidRPr="003A31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33C9" w:rsidRPr="003A3149">
              <w:rPr>
                <w:rFonts w:ascii="Times New Roman" w:hAnsi="Times New Roman" w:cs="Times New Roman"/>
                <w:sz w:val="24"/>
                <w:szCs w:val="24"/>
              </w:rPr>
              <w:t>истеми</w:t>
            </w:r>
            <w:proofErr w:type="spellEnd"/>
            <w:r w:rsidR="00DF33C9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3C9" w:rsidRPr="003A314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DF33C9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33C9" w:rsidRPr="003A3149">
              <w:rPr>
                <w:rFonts w:ascii="Times New Roman" w:hAnsi="Times New Roman" w:cs="Times New Roman"/>
                <w:sz w:val="24"/>
                <w:szCs w:val="24"/>
              </w:rPr>
              <w:t>організаціями</w:t>
            </w:r>
            <w:proofErr w:type="spellEnd"/>
            <w:r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1596493D" w14:textId="2A6B40F2" w:rsidR="00810FBE" w:rsidRPr="003A3149" w:rsidRDefault="000414C6" w:rsidP="00810FB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ПРН 4. </w:t>
            </w:r>
            <w:proofErr w:type="spellStart"/>
            <w:r w:rsidR="00810FBE" w:rsidRPr="003A3149">
              <w:rPr>
                <w:rFonts w:ascii="Times New Roman" w:hAnsi="Times New Roman" w:cs="Times New Roman"/>
                <w:sz w:val="24"/>
                <w:szCs w:val="24"/>
              </w:rPr>
              <w:t>Обґрунтовувати</w:t>
            </w:r>
            <w:proofErr w:type="spellEnd"/>
            <w:r w:rsidR="00810FBE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10FBE" w:rsidRPr="003A3149">
              <w:rPr>
                <w:rFonts w:ascii="Times New Roman" w:hAnsi="Times New Roman" w:cs="Times New Roman"/>
                <w:sz w:val="24"/>
                <w:szCs w:val="24"/>
              </w:rPr>
              <w:t>управляти</w:t>
            </w:r>
            <w:proofErr w:type="spellEnd"/>
            <w:r w:rsidR="00810FBE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проектами, </w:t>
            </w:r>
            <w:proofErr w:type="spellStart"/>
            <w:r w:rsidR="00810FBE" w:rsidRPr="003A3149">
              <w:rPr>
                <w:rFonts w:ascii="Times New Roman" w:hAnsi="Times New Roman" w:cs="Times New Roman"/>
                <w:sz w:val="24"/>
                <w:szCs w:val="24"/>
              </w:rPr>
              <w:t>генерувати</w:t>
            </w:r>
            <w:proofErr w:type="spellEnd"/>
            <w:r w:rsidR="00810FBE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0FBE" w:rsidRPr="003A3149">
              <w:rPr>
                <w:rFonts w:ascii="Times New Roman" w:hAnsi="Times New Roman" w:cs="Times New Roman"/>
                <w:sz w:val="24"/>
                <w:szCs w:val="24"/>
              </w:rPr>
              <w:t>підприємницькі</w:t>
            </w:r>
            <w:proofErr w:type="spellEnd"/>
            <w:r w:rsidR="00810FBE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10FBE" w:rsidRPr="003A3149">
              <w:rPr>
                <w:rFonts w:ascii="Times New Roman" w:hAnsi="Times New Roman" w:cs="Times New Roman"/>
                <w:sz w:val="24"/>
                <w:szCs w:val="24"/>
              </w:rPr>
              <w:t>ідеї</w:t>
            </w:r>
            <w:proofErr w:type="spellEnd"/>
            <w:r w:rsidR="00810FBE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E4B2659" w14:textId="147EF256" w:rsidR="001F6F9D" w:rsidRPr="003A3149" w:rsidRDefault="000414C6" w:rsidP="00DF33C9">
            <w:pPr>
              <w:shd w:val="clear" w:color="auto" w:fill="FFFFFF"/>
              <w:spacing w:after="0" w:line="240" w:lineRule="auto"/>
              <w:jc w:val="both"/>
              <w:textAlignment w:val="baseline"/>
            </w:pPr>
            <w:r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ПРН 5. </w:t>
            </w:r>
            <w:proofErr w:type="spellStart"/>
            <w:r w:rsidR="001F6F9D" w:rsidRPr="003A3149">
              <w:rPr>
                <w:rFonts w:ascii="Times New Roman" w:hAnsi="Times New Roman" w:cs="Times New Roman"/>
                <w:sz w:val="24"/>
                <w:szCs w:val="24"/>
              </w:rPr>
              <w:t>Планувати</w:t>
            </w:r>
            <w:proofErr w:type="spellEnd"/>
            <w:r w:rsidR="001F6F9D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F9D" w:rsidRPr="003A3149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r w:rsidR="001F6F9D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F9D" w:rsidRPr="003A3149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1F6F9D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1F6F9D" w:rsidRPr="003A3149">
              <w:rPr>
                <w:rFonts w:ascii="Times New Roman" w:hAnsi="Times New Roman" w:cs="Times New Roman"/>
                <w:sz w:val="24"/>
                <w:szCs w:val="24"/>
              </w:rPr>
              <w:t>стратегічному</w:t>
            </w:r>
            <w:proofErr w:type="spellEnd"/>
            <w:r w:rsidR="001F6F9D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тактичному </w:t>
            </w:r>
            <w:proofErr w:type="spellStart"/>
            <w:r w:rsidR="001F6F9D" w:rsidRPr="003A3149">
              <w:rPr>
                <w:rFonts w:ascii="Times New Roman" w:hAnsi="Times New Roman" w:cs="Times New Roman"/>
                <w:sz w:val="24"/>
                <w:szCs w:val="24"/>
              </w:rPr>
              <w:t>розрізах</w:t>
            </w:r>
            <w:proofErr w:type="spellEnd"/>
            <w:r w:rsidR="001F6F9D" w:rsidRPr="003A31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F6F9D" w:rsidRPr="003A3149">
              <w:t xml:space="preserve"> </w:t>
            </w:r>
          </w:p>
          <w:p w14:paraId="5962B023" w14:textId="115E6E15" w:rsidR="000414C6" w:rsidRPr="003A3149" w:rsidRDefault="000414C6" w:rsidP="000414C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ПРН 6.</w:t>
            </w:r>
            <w:r w:rsidR="009D46B4"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реалізації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непередбачуваних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враховуючи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чинного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етичні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міркування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соціальну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3A0C25C7" w14:textId="33B055C9" w:rsidR="000414C6" w:rsidRPr="003A3149" w:rsidRDefault="000414C6" w:rsidP="000414C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ПРН 7.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Організовувати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ефективні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всередині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колективу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представниками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різних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міжнародному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>контексті</w:t>
            </w:r>
            <w:proofErr w:type="spellEnd"/>
            <w:r w:rsidR="009F567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F120ED1" w14:textId="27B76B0B" w:rsidR="000414C6" w:rsidRPr="003A3149" w:rsidRDefault="000414C6" w:rsidP="000414C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ПРН 8. </w:t>
            </w:r>
            <w:proofErr w:type="spellStart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>спеціалізоване</w:t>
            </w:r>
            <w:proofErr w:type="spellEnd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>програмне</w:t>
            </w:r>
            <w:proofErr w:type="spellEnd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>інформаційні</w:t>
            </w:r>
            <w:proofErr w:type="spellEnd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задач </w:t>
            </w:r>
            <w:proofErr w:type="spellStart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>організацією</w:t>
            </w:r>
            <w:proofErr w:type="spellEnd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45E70E41" w14:textId="4BED1834" w:rsidR="00FC1909" w:rsidRPr="003A3149" w:rsidRDefault="000414C6" w:rsidP="009D46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ПРН 9. </w:t>
            </w:r>
            <w:proofErr w:type="spellStart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>Демонструвати</w:t>
            </w:r>
            <w:proofErr w:type="spellEnd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>спілкування</w:t>
            </w:r>
            <w:proofErr w:type="spellEnd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колах державною та </w:t>
            </w:r>
            <w:proofErr w:type="spellStart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>іноземною</w:t>
            </w:r>
            <w:proofErr w:type="spellEnd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>мовами</w:t>
            </w:r>
            <w:proofErr w:type="spellEnd"/>
            <w:r w:rsidR="00FC1909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A648588" w14:textId="2426C88B" w:rsidR="000414C6" w:rsidRPr="003A3149" w:rsidRDefault="000414C6" w:rsidP="000414C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ПРН 10. </w:t>
            </w:r>
            <w:proofErr w:type="spellStart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>Демонструвати</w:t>
            </w:r>
            <w:proofErr w:type="spellEnd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>лідерські</w:t>
            </w:r>
            <w:proofErr w:type="spellEnd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>вміння</w:t>
            </w:r>
            <w:proofErr w:type="spellEnd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>працювати</w:t>
            </w:r>
            <w:proofErr w:type="spellEnd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>команді</w:t>
            </w:r>
            <w:proofErr w:type="spellEnd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>взаємодіяти</w:t>
            </w:r>
            <w:proofErr w:type="spellEnd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з людьми, </w:t>
            </w:r>
            <w:proofErr w:type="spellStart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>впливати</w:t>
            </w:r>
            <w:proofErr w:type="spellEnd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>поведінку</w:t>
            </w:r>
            <w:proofErr w:type="spellEnd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>професійних</w:t>
            </w:r>
            <w:proofErr w:type="spellEnd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задач; </w:t>
            </w:r>
          </w:p>
          <w:p w14:paraId="1D63667C" w14:textId="2D8AC95D" w:rsidR="000414C6" w:rsidRPr="003A3149" w:rsidRDefault="000414C6" w:rsidP="000414C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ПРН 11. </w:t>
            </w:r>
            <w:proofErr w:type="spellStart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proofErr w:type="spellEnd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F517C" w:rsidRPr="003A3149">
              <w:rPr>
                <w:rFonts w:ascii="Times New Roman" w:hAnsi="Times New Roman" w:cs="Times New Roman"/>
                <w:sz w:val="24"/>
                <w:szCs w:val="24"/>
              </w:rPr>
              <w:t>розви</w:t>
            </w:r>
            <w:r w:rsidR="008A5EE8" w:rsidRPr="003A3149">
              <w:rPr>
                <w:rFonts w:ascii="Times New Roman" w:hAnsi="Times New Roman" w:cs="Times New Roman"/>
                <w:sz w:val="24"/>
                <w:szCs w:val="24"/>
              </w:rPr>
              <w:t>тку</w:t>
            </w:r>
            <w:proofErr w:type="spellEnd"/>
            <w:r w:rsidR="008A5EE8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8A5EE8" w:rsidRPr="003A3149">
              <w:rPr>
                <w:rFonts w:ascii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="008A5EE8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5EE8" w:rsidRPr="003A3149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="008A5EE8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часу</w:t>
            </w:r>
            <w:r w:rsidR="009D3DA1"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14:paraId="095F5FBE" w14:textId="4443A074" w:rsidR="000414C6" w:rsidRPr="003A3149" w:rsidRDefault="009D3DA1" w:rsidP="000414C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ПРН 12.</w:t>
            </w:r>
            <w:r w:rsidR="000414C6"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720DA" w:rsidRPr="003A3149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="003720DA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20DA" w:rsidRPr="003A3149">
              <w:rPr>
                <w:rFonts w:ascii="Times New Roman" w:hAnsi="Times New Roman" w:cs="Times New Roman"/>
                <w:sz w:val="24"/>
                <w:szCs w:val="24"/>
              </w:rPr>
              <w:t>навички</w:t>
            </w:r>
            <w:proofErr w:type="spellEnd"/>
            <w:r w:rsidR="003720DA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20DA" w:rsidRPr="003A3149">
              <w:rPr>
                <w:rFonts w:ascii="Times New Roman" w:hAnsi="Times New Roman" w:cs="Times New Roman"/>
                <w:sz w:val="24"/>
                <w:szCs w:val="24"/>
              </w:rPr>
              <w:t>делегування</w:t>
            </w:r>
            <w:proofErr w:type="spellEnd"/>
            <w:r w:rsidR="003720DA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20DA" w:rsidRPr="003A3149">
              <w:rPr>
                <w:rFonts w:ascii="Times New Roman" w:hAnsi="Times New Roman" w:cs="Times New Roman"/>
                <w:sz w:val="24"/>
                <w:szCs w:val="24"/>
              </w:rPr>
              <w:t>повноважень</w:t>
            </w:r>
            <w:proofErr w:type="spellEnd"/>
            <w:r w:rsidR="003720DA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3720DA" w:rsidRPr="003A3149">
              <w:rPr>
                <w:rFonts w:ascii="Times New Roman" w:hAnsi="Times New Roman" w:cs="Times New Roman"/>
                <w:sz w:val="24"/>
                <w:szCs w:val="24"/>
              </w:rPr>
              <w:t>керівниц</w:t>
            </w:r>
            <w:r w:rsidR="008A5EE8" w:rsidRPr="003A3149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 w:rsidR="008A5EE8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5EE8" w:rsidRPr="003A3149">
              <w:rPr>
                <w:rFonts w:ascii="Times New Roman" w:hAnsi="Times New Roman" w:cs="Times New Roman"/>
                <w:sz w:val="24"/>
                <w:szCs w:val="24"/>
              </w:rPr>
              <w:t>організацією</w:t>
            </w:r>
            <w:proofErr w:type="spellEnd"/>
            <w:r w:rsidR="008A5EE8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A5EE8" w:rsidRPr="003A3149">
              <w:rPr>
                <w:rFonts w:ascii="Times New Roman" w:hAnsi="Times New Roman" w:cs="Times New Roman"/>
                <w:sz w:val="24"/>
                <w:szCs w:val="24"/>
              </w:rPr>
              <w:t>підрозділом</w:t>
            </w:r>
            <w:proofErr w:type="spellEnd"/>
            <w:r w:rsidR="008A5EE8" w:rsidRPr="003A314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6DD716A6" w14:textId="60197D0A" w:rsidR="00F24683" w:rsidRPr="003A3149" w:rsidRDefault="009D3DA1" w:rsidP="009D46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ПРН 13.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Вміти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планувати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здійснювати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інформаційне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методичне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матеріальне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фінансове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кадрове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підрозділу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3C5FBA6C" w14:textId="522CC4D7" w:rsidR="00F24683" w:rsidRPr="003A3149" w:rsidRDefault="009D3DA1" w:rsidP="009D46B4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ПРН 14.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Планувати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проводити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наукові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демонструвати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наукових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готувати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="00F24683"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C7CC943" w14:textId="174CCEE9" w:rsidR="006B23EA" w:rsidRPr="003A3149" w:rsidRDefault="009D46B4" w:rsidP="005563D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23EA" w:rsidRPr="006B23EA" w14:paraId="3F863B2F" w14:textId="77777777" w:rsidTr="006B23EA">
        <w:tblPrEx>
          <w:tblLook w:val="01E0" w:firstRow="1" w:lastRow="1" w:firstColumn="1" w:lastColumn="1" w:noHBand="0" w:noVBand="0"/>
        </w:tblPrEx>
        <w:tc>
          <w:tcPr>
            <w:tcW w:w="10064" w:type="dxa"/>
            <w:gridSpan w:val="3"/>
            <w:shd w:val="clear" w:color="auto" w:fill="E0E0E0"/>
          </w:tcPr>
          <w:p w14:paraId="478B2138" w14:textId="77777777" w:rsidR="006B23EA" w:rsidRPr="006B23EA" w:rsidRDefault="006B23EA" w:rsidP="006B23EA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8 – Ресурсне забезпечення реалізації програми</w:t>
            </w:r>
          </w:p>
        </w:tc>
      </w:tr>
      <w:tr w:rsidR="006B23EA" w:rsidRPr="00793BAE" w14:paraId="6DC61B84" w14:textId="77777777" w:rsidTr="006B23EA">
        <w:tblPrEx>
          <w:tblLook w:val="01E0" w:firstRow="1" w:lastRow="1" w:firstColumn="1" w:lastColumn="1" w:noHBand="0" w:noVBand="0"/>
        </w:tblPrEx>
        <w:trPr>
          <w:trHeight w:val="428"/>
        </w:trPr>
        <w:tc>
          <w:tcPr>
            <w:tcW w:w="2687" w:type="dxa"/>
          </w:tcPr>
          <w:p w14:paraId="1B994BC0" w14:textId="77777777" w:rsidR="006B23EA" w:rsidRPr="006B23EA" w:rsidRDefault="006B23EA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Кадрове забезпечення</w:t>
            </w:r>
          </w:p>
        </w:tc>
        <w:tc>
          <w:tcPr>
            <w:tcW w:w="7377" w:type="dxa"/>
            <w:gridSpan w:val="2"/>
          </w:tcPr>
          <w:p w14:paraId="62FBB7C6" w14:textId="796F7923" w:rsidR="006B23EA" w:rsidRPr="006B23EA" w:rsidRDefault="006B23EA" w:rsidP="006B28AF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викладання залучаються штатні працівники університету, провідні викладачі академічних наукових установ, викладачі</w:t>
            </w:r>
            <w:r w:rsidR="006B28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практики, які відповідають кваліфікаційним вимогам відповідно до спеціальності.</w:t>
            </w:r>
          </w:p>
        </w:tc>
      </w:tr>
      <w:tr w:rsidR="006B23EA" w:rsidRPr="00793BAE" w14:paraId="2372DFB5" w14:textId="77777777" w:rsidTr="006B23EA">
        <w:tblPrEx>
          <w:tblLook w:val="01E0" w:firstRow="1" w:lastRow="1" w:firstColumn="1" w:lastColumn="1" w:noHBand="0" w:noVBand="0"/>
        </w:tblPrEx>
        <w:tc>
          <w:tcPr>
            <w:tcW w:w="2687" w:type="dxa"/>
          </w:tcPr>
          <w:p w14:paraId="641A8911" w14:textId="77777777" w:rsidR="006B23EA" w:rsidRPr="006B23EA" w:rsidRDefault="006B23EA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Матеріально-технічне забезпечення</w:t>
            </w:r>
          </w:p>
        </w:tc>
        <w:tc>
          <w:tcPr>
            <w:tcW w:w="7377" w:type="dxa"/>
            <w:gridSpan w:val="2"/>
          </w:tcPr>
          <w:p w14:paraId="69094397" w14:textId="77777777" w:rsidR="006B23EA" w:rsidRPr="006B23EA" w:rsidRDefault="006B23EA" w:rsidP="006B2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Відповідає ліцензійним умовам провадження освітньої діяльності: </w:t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навчальні мультимедійні аудиторії; </w:t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комп’ютерні лабораторії; </w:t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бібліотека, у тому числі читальна зала; </w:t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спортивні зали; </w:t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їдальня; </w:t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гуртожиток; </w:t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медичний пункт.</w:t>
            </w:r>
          </w:p>
        </w:tc>
      </w:tr>
      <w:tr w:rsidR="006B23EA" w:rsidRPr="006B23EA" w14:paraId="51B2F9FE" w14:textId="77777777" w:rsidTr="006B23EA">
        <w:tblPrEx>
          <w:tblLook w:val="01E0" w:firstRow="1" w:lastRow="1" w:firstColumn="1" w:lastColumn="1" w:noHBand="0" w:noVBand="0"/>
        </w:tblPrEx>
        <w:tc>
          <w:tcPr>
            <w:tcW w:w="2687" w:type="dxa"/>
          </w:tcPr>
          <w:p w14:paraId="08FCF328" w14:textId="77777777" w:rsidR="006B23EA" w:rsidRPr="006B23EA" w:rsidRDefault="006B23EA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Інформаційне та навчально-методичне забезпечення</w:t>
            </w:r>
          </w:p>
        </w:tc>
        <w:tc>
          <w:tcPr>
            <w:tcW w:w="7377" w:type="dxa"/>
            <w:gridSpan w:val="2"/>
          </w:tcPr>
          <w:p w14:paraId="6B08F52F" w14:textId="77777777" w:rsidR="006B23EA" w:rsidRPr="006B23EA" w:rsidRDefault="006B23EA" w:rsidP="006B2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Відповідає ліцензійним умовам провадження освітньої діяльності. </w:t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доступу до 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-методичного 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дисциплін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використовується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платформа «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Moodle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6B23EA" w:rsidRPr="006B23EA" w14:paraId="1C588E2C" w14:textId="77777777" w:rsidTr="006B23EA">
        <w:tblPrEx>
          <w:tblLook w:val="01E0" w:firstRow="1" w:lastRow="1" w:firstColumn="1" w:lastColumn="1" w:noHBand="0" w:noVBand="0"/>
        </w:tblPrEx>
        <w:tc>
          <w:tcPr>
            <w:tcW w:w="10064" w:type="dxa"/>
            <w:gridSpan w:val="3"/>
            <w:shd w:val="clear" w:color="auto" w:fill="E0E0E0"/>
          </w:tcPr>
          <w:p w14:paraId="5A2D7118" w14:textId="77777777" w:rsidR="006B23EA" w:rsidRPr="006B23EA" w:rsidRDefault="006B23EA" w:rsidP="006B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 – Академічна мобільність</w:t>
            </w:r>
          </w:p>
        </w:tc>
      </w:tr>
      <w:tr w:rsidR="006B23EA" w:rsidRPr="006B23EA" w14:paraId="618D88EE" w14:textId="77777777" w:rsidTr="006B23EA">
        <w:tblPrEx>
          <w:tblLook w:val="01E0" w:firstRow="1" w:lastRow="1" w:firstColumn="1" w:lastColumn="1" w:noHBand="0" w:noVBand="0"/>
        </w:tblPrEx>
        <w:tc>
          <w:tcPr>
            <w:tcW w:w="2687" w:type="dxa"/>
          </w:tcPr>
          <w:p w14:paraId="0C52E968" w14:textId="77777777" w:rsidR="006B23EA" w:rsidRPr="006B23EA" w:rsidRDefault="006B23EA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Національна кредитна мобільність</w:t>
            </w:r>
          </w:p>
        </w:tc>
        <w:tc>
          <w:tcPr>
            <w:tcW w:w="7377" w:type="dxa"/>
            <w:gridSpan w:val="2"/>
          </w:tcPr>
          <w:p w14:paraId="63D0EFD4" w14:textId="77777777" w:rsidR="006B23EA" w:rsidRPr="006B23EA" w:rsidRDefault="006B23EA" w:rsidP="006B2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програмами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академічної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мобільності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ВНЗ «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економіки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права «КРОК» та закладами 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B23EA" w:rsidRPr="006B23EA" w14:paraId="52350B54" w14:textId="77777777" w:rsidTr="006B23EA">
        <w:tblPrEx>
          <w:tblLook w:val="01E0" w:firstRow="1" w:lastRow="1" w:firstColumn="1" w:lastColumn="1" w:noHBand="0" w:noVBand="0"/>
        </w:tblPrEx>
        <w:tc>
          <w:tcPr>
            <w:tcW w:w="2687" w:type="dxa"/>
          </w:tcPr>
          <w:p w14:paraId="0DCB0867" w14:textId="77777777" w:rsidR="006B23EA" w:rsidRPr="006B23EA" w:rsidRDefault="006B23EA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Міжнародна кредитна мобільність</w:t>
            </w:r>
          </w:p>
        </w:tc>
        <w:tc>
          <w:tcPr>
            <w:tcW w:w="7377" w:type="dxa"/>
            <w:gridSpan w:val="2"/>
          </w:tcPr>
          <w:p w14:paraId="73132CDF" w14:textId="6617C8FF" w:rsidR="009939DD" w:rsidRPr="009939DD" w:rsidRDefault="009939DD" w:rsidP="009939D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color w:val="201F1E"/>
                <w:sz w:val="24"/>
                <w:szCs w:val="24"/>
                <w:lang w:val="uk-UA"/>
              </w:rPr>
            </w:pPr>
            <w:r w:rsidRPr="009939DD">
              <w:rPr>
                <w:rFonts w:ascii="Times New Roman" w:eastAsia="Georgia" w:hAnsi="Times New Roman" w:cs="Times New Roman"/>
                <w:color w:val="201F1E"/>
                <w:sz w:val="24"/>
                <w:szCs w:val="24"/>
                <w:lang w:val="uk"/>
              </w:rPr>
              <w:t xml:space="preserve">Організовується відповідно до </w:t>
            </w:r>
            <w:proofErr w:type="spellStart"/>
            <w:r w:rsidRPr="009939DD">
              <w:rPr>
                <w:rFonts w:ascii="Times New Roman" w:eastAsia="Georgia" w:hAnsi="Times New Roman" w:cs="Times New Roman"/>
                <w:color w:val="201F1E"/>
                <w:sz w:val="24"/>
                <w:szCs w:val="24"/>
                <w:lang w:val="uk"/>
              </w:rPr>
              <w:t>міжінституційних</w:t>
            </w:r>
            <w:proofErr w:type="spellEnd"/>
            <w:r w:rsidRPr="009939DD">
              <w:rPr>
                <w:rFonts w:ascii="Times New Roman" w:eastAsia="Georgia" w:hAnsi="Times New Roman" w:cs="Times New Roman"/>
                <w:color w:val="201F1E"/>
                <w:sz w:val="24"/>
                <w:szCs w:val="24"/>
                <w:lang w:val="uk"/>
              </w:rPr>
              <w:t>, двосторонніх та багатосторон</w:t>
            </w:r>
            <w:r w:rsidR="003A3149">
              <w:rPr>
                <w:rFonts w:ascii="Times New Roman" w:eastAsia="Georgia" w:hAnsi="Times New Roman" w:cs="Times New Roman"/>
                <w:color w:val="201F1E"/>
                <w:sz w:val="24"/>
                <w:szCs w:val="24"/>
                <w:lang w:val="uk"/>
              </w:rPr>
              <w:t>н</w:t>
            </w:r>
            <w:r w:rsidRPr="009939DD">
              <w:rPr>
                <w:rFonts w:ascii="Times New Roman" w:eastAsia="Georgia" w:hAnsi="Times New Roman" w:cs="Times New Roman"/>
                <w:color w:val="201F1E"/>
                <w:sz w:val="24"/>
                <w:szCs w:val="24"/>
                <w:lang w:val="uk"/>
              </w:rPr>
              <w:t xml:space="preserve">іх договорів про міжнародну співпрацю, укладених Університетом «КРОК» з понад 60 іноземними закладами вищої освіти; договорів про міжнародну кредитну мобільність (у тому числі в рамках програми ЄС </w:t>
            </w:r>
            <w:proofErr w:type="spellStart"/>
            <w:r w:rsidRPr="009939DD">
              <w:rPr>
                <w:rFonts w:ascii="Times New Roman" w:eastAsia="Georgia" w:hAnsi="Times New Roman" w:cs="Times New Roman"/>
                <w:color w:val="201F1E"/>
                <w:sz w:val="24"/>
                <w:szCs w:val="24"/>
                <w:lang w:val="uk"/>
              </w:rPr>
              <w:t>Еразмус</w:t>
            </w:r>
            <w:proofErr w:type="spellEnd"/>
            <w:r w:rsidRPr="009939DD">
              <w:rPr>
                <w:rFonts w:ascii="Times New Roman" w:eastAsia="Georgia" w:hAnsi="Times New Roman" w:cs="Times New Roman"/>
                <w:color w:val="201F1E"/>
                <w:sz w:val="24"/>
                <w:szCs w:val="24"/>
                <w:lang w:val="uk"/>
              </w:rPr>
              <w:t xml:space="preserve">+, регіональних та національних грантових програм).  </w:t>
            </w:r>
          </w:p>
          <w:p w14:paraId="410E0726" w14:textId="2EC460EC" w:rsidR="006B23EA" w:rsidRPr="009939DD" w:rsidRDefault="009939DD" w:rsidP="000C5D08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color w:val="201F1E"/>
                <w:sz w:val="24"/>
                <w:szCs w:val="24"/>
                <w:lang w:val="uk-UA"/>
              </w:rPr>
            </w:pPr>
            <w:r w:rsidRPr="009939DD">
              <w:rPr>
                <w:rFonts w:ascii="Times New Roman" w:eastAsia="Georgia" w:hAnsi="Times New Roman" w:cs="Times New Roman"/>
                <w:color w:val="201F1E"/>
                <w:sz w:val="24"/>
                <w:szCs w:val="24"/>
                <w:lang w:val="uk"/>
              </w:rPr>
              <w:t xml:space="preserve">Відбір здобувачів на програми мобільності здійснюється відповідно до Положення про академічну мобільність, за конкурсом. Відповідальним підрозділом є </w:t>
            </w:r>
            <w:r w:rsidR="000C5D08">
              <w:rPr>
                <w:rFonts w:ascii="Times New Roman" w:eastAsia="Georgia" w:hAnsi="Times New Roman" w:cs="Times New Roman"/>
                <w:color w:val="201F1E"/>
                <w:sz w:val="24"/>
                <w:szCs w:val="24"/>
                <w:lang w:val="uk"/>
              </w:rPr>
              <w:t>Навчально-науковий інститут міжнародної освіти</w:t>
            </w:r>
            <w:r w:rsidRPr="009939DD">
              <w:rPr>
                <w:rFonts w:ascii="Times New Roman" w:eastAsia="Georgia" w:hAnsi="Times New Roman" w:cs="Times New Roman"/>
                <w:color w:val="201F1E"/>
                <w:sz w:val="24"/>
                <w:szCs w:val="24"/>
                <w:lang w:val="uk"/>
              </w:rPr>
              <w:t>.</w:t>
            </w:r>
          </w:p>
        </w:tc>
      </w:tr>
      <w:tr w:rsidR="006B23EA" w:rsidRPr="006B23EA" w14:paraId="5EE34634" w14:textId="77777777" w:rsidTr="006B23EA">
        <w:tblPrEx>
          <w:tblLook w:val="01E0" w:firstRow="1" w:lastRow="1" w:firstColumn="1" w:lastColumn="1" w:noHBand="0" w:noVBand="0"/>
        </w:tblPrEx>
        <w:tc>
          <w:tcPr>
            <w:tcW w:w="2687" w:type="dxa"/>
          </w:tcPr>
          <w:p w14:paraId="58007D24" w14:textId="77777777" w:rsidR="006B23EA" w:rsidRPr="006B23EA" w:rsidRDefault="006B23EA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Навчання іноземних здобувачів вищої освіти</w:t>
            </w:r>
          </w:p>
        </w:tc>
        <w:tc>
          <w:tcPr>
            <w:tcW w:w="7377" w:type="dxa"/>
            <w:gridSpan w:val="2"/>
          </w:tcPr>
          <w:p w14:paraId="25CDAFF0" w14:textId="77777777" w:rsidR="006B23EA" w:rsidRPr="003A3149" w:rsidRDefault="006B23EA" w:rsidP="006B2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31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Згідно з визначеними правилами МОН України та правилами прийому на навчання до ВНЗ «Університет економіки та права «КРОК».</w:t>
            </w:r>
          </w:p>
        </w:tc>
      </w:tr>
    </w:tbl>
    <w:p w14:paraId="500925B0" w14:textId="77777777" w:rsidR="006B23EA" w:rsidRPr="006B23EA" w:rsidRDefault="006B23EA" w:rsidP="006B23EA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  <w:r w:rsidRPr="006B23EA"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>Перелік компонент освітньо-професійної програми та їх логічна послідовність</w:t>
      </w:r>
    </w:p>
    <w:p w14:paraId="09F7A0E4" w14:textId="77777777" w:rsidR="006B23EA" w:rsidRPr="006B23EA" w:rsidRDefault="006B23EA" w:rsidP="006B23EA">
      <w:pPr>
        <w:numPr>
          <w:ilvl w:val="1"/>
          <w:numId w:val="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Calibri"/>
          <w:b/>
          <w:sz w:val="24"/>
          <w:szCs w:val="24"/>
          <w:lang w:val="uk-UA" w:eastAsia="ar-SA"/>
        </w:rPr>
      </w:pPr>
      <w:r w:rsidRPr="006B23EA">
        <w:rPr>
          <w:rFonts w:ascii="Times New Roman" w:eastAsia="Times New Roman" w:hAnsi="Times New Roman" w:cs="Calibri"/>
          <w:b/>
          <w:sz w:val="24"/>
          <w:szCs w:val="24"/>
          <w:lang w:val="uk-UA" w:eastAsia="ar-SA"/>
        </w:rPr>
        <w:t>Перелік компонент ОП</w:t>
      </w:r>
    </w:p>
    <w:tbl>
      <w:tblPr>
        <w:tblStyle w:val="ad"/>
        <w:tblW w:w="995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620"/>
        <w:gridCol w:w="5386"/>
        <w:gridCol w:w="1389"/>
        <w:gridCol w:w="1559"/>
      </w:tblGrid>
      <w:tr w:rsidR="006B23EA" w:rsidRPr="006B23EA" w14:paraId="2CDFFD59" w14:textId="77777777" w:rsidTr="00DD20A1">
        <w:tc>
          <w:tcPr>
            <w:tcW w:w="1620" w:type="dxa"/>
          </w:tcPr>
          <w:p w14:paraId="7BE3F708" w14:textId="77777777" w:rsidR="006B23EA" w:rsidRPr="006B23EA" w:rsidRDefault="006B23EA" w:rsidP="006B23EA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Код н/д</w:t>
            </w:r>
          </w:p>
        </w:tc>
        <w:tc>
          <w:tcPr>
            <w:tcW w:w="5386" w:type="dxa"/>
          </w:tcPr>
          <w:p w14:paraId="7388F48D" w14:textId="77777777" w:rsidR="006B23EA" w:rsidRPr="006B23EA" w:rsidRDefault="006B23EA" w:rsidP="006B23EA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1389" w:type="dxa"/>
          </w:tcPr>
          <w:p w14:paraId="681AAECB" w14:textId="77777777" w:rsidR="006B23EA" w:rsidRPr="006B23EA" w:rsidRDefault="006B23EA" w:rsidP="006B23EA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Кількість кредитів</w:t>
            </w:r>
          </w:p>
        </w:tc>
        <w:tc>
          <w:tcPr>
            <w:tcW w:w="1559" w:type="dxa"/>
          </w:tcPr>
          <w:p w14:paraId="62B09F66" w14:textId="77777777" w:rsidR="006B23EA" w:rsidRPr="006B23EA" w:rsidRDefault="006B23EA" w:rsidP="006B23EA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Форма підсумкового контролю</w:t>
            </w:r>
          </w:p>
        </w:tc>
      </w:tr>
      <w:tr w:rsidR="006B23EA" w:rsidRPr="006B23EA" w14:paraId="4125C3BA" w14:textId="77777777" w:rsidTr="00DD20A1">
        <w:tc>
          <w:tcPr>
            <w:tcW w:w="1620" w:type="dxa"/>
          </w:tcPr>
          <w:p w14:paraId="28070B63" w14:textId="77777777" w:rsidR="006B23EA" w:rsidRPr="006B23EA" w:rsidRDefault="006B23EA" w:rsidP="006B23EA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386" w:type="dxa"/>
          </w:tcPr>
          <w:p w14:paraId="314C9674" w14:textId="77777777" w:rsidR="006B23EA" w:rsidRPr="006B23EA" w:rsidRDefault="006B23EA" w:rsidP="006B23EA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1389" w:type="dxa"/>
          </w:tcPr>
          <w:p w14:paraId="6234B089" w14:textId="77777777" w:rsidR="006B23EA" w:rsidRPr="006B23EA" w:rsidRDefault="006B23EA" w:rsidP="006B23EA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59" w:type="dxa"/>
          </w:tcPr>
          <w:p w14:paraId="1A657427" w14:textId="77777777" w:rsidR="006B23EA" w:rsidRPr="006B23EA" w:rsidRDefault="006B23EA" w:rsidP="006B23EA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4</w:t>
            </w:r>
          </w:p>
        </w:tc>
      </w:tr>
      <w:tr w:rsidR="006B23EA" w:rsidRPr="006B23EA" w14:paraId="05EA2120" w14:textId="77777777" w:rsidTr="00DD20A1">
        <w:tc>
          <w:tcPr>
            <w:tcW w:w="9954" w:type="dxa"/>
            <w:gridSpan w:val="4"/>
          </w:tcPr>
          <w:p w14:paraId="60D27BF4" w14:textId="17B60382" w:rsidR="006B23EA" w:rsidRPr="006B23EA" w:rsidRDefault="006B23EA" w:rsidP="00B20C87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 xml:space="preserve">Обов’язкові </w:t>
            </w:r>
            <w:r w:rsidR="00B20C87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дисципліни</w:t>
            </w: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 xml:space="preserve"> ОП</w:t>
            </w:r>
          </w:p>
        </w:tc>
      </w:tr>
      <w:tr w:rsidR="003A3149" w:rsidRPr="006B23EA" w14:paraId="2A9700A2" w14:textId="77777777" w:rsidTr="00DD20A1">
        <w:tc>
          <w:tcPr>
            <w:tcW w:w="1620" w:type="dxa"/>
          </w:tcPr>
          <w:p w14:paraId="0205882B" w14:textId="522B50F5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О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Д</w:t>
            </w: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5386" w:type="dxa"/>
          </w:tcPr>
          <w:p w14:paraId="29458E4C" w14:textId="5EEADE0E" w:rsidR="003A3149" w:rsidRPr="003A3149" w:rsidRDefault="003A3149" w:rsidP="003A3149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Історія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медіації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14:paraId="6C70C7AF" w14:textId="1BEB1D30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59" w:type="dxa"/>
          </w:tcPr>
          <w:p w14:paraId="3DA97FC2" w14:textId="10812548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A3149" w:rsidRPr="006B23EA" w14:paraId="347DCF39" w14:textId="77777777" w:rsidTr="00DD20A1">
        <w:tc>
          <w:tcPr>
            <w:tcW w:w="1620" w:type="dxa"/>
          </w:tcPr>
          <w:p w14:paraId="7E000171" w14:textId="0E05838D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О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Д</w:t>
            </w: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5386" w:type="dxa"/>
          </w:tcPr>
          <w:p w14:paraId="61444DE6" w14:textId="35CD0E4A" w:rsidR="003A3149" w:rsidRPr="003A3149" w:rsidRDefault="003A3149" w:rsidP="003A3149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Психологічні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аспекти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конфліктології</w:t>
            </w:r>
            <w:proofErr w:type="spellEnd"/>
          </w:p>
        </w:tc>
        <w:tc>
          <w:tcPr>
            <w:tcW w:w="1389" w:type="dxa"/>
          </w:tcPr>
          <w:p w14:paraId="146D6885" w14:textId="657DB91C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59" w:type="dxa"/>
          </w:tcPr>
          <w:p w14:paraId="444F6260" w14:textId="5FDAA063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A3149" w:rsidRPr="006B23EA" w14:paraId="7EF9FDDA" w14:textId="77777777" w:rsidTr="00DD20A1">
        <w:tc>
          <w:tcPr>
            <w:tcW w:w="1620" w:type="dxa"/>
          </w:tcPr>
          <w:p w14:paraId="59838915" w14:textId="7151F8F9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ОД</w:t>
            </w: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5386" w:type="dxa"/>
          </w:tcPr>
          <w:p w14:paraId="262EE07E" w14:textId="107DDF2A" w:rsidR="003A3149" w:rsidRPr="003A3149" w:rsidRDefault="003A3149" w:rsidP="003A3149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Альтернативні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способи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конфліктів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. Процедура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медіації</w:t>
            </w:r>
            <w:proofErr w:type="spellEnd"/>
          </w:p>
        </w:tc>
        <w:tc>
          <w:tcPr>
            <w:tcW w:w="1389" w:type="dxa"/>
          </w:tcPr>
          <w:p w14:paraId="6F6710E5" w14:textId="47B6EE30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59" w:type="dxa"/>
          </w:tcPr>
          <w:p w14:paraId="60001A33" w14:textId="37472929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A3149" w:rsidRPr="006B23EA" w14:paraId="23A82FAB" w14:textId="77777777" w:rsidTr="00DD20A1">
        <w:tc>
          <w:tcPr>
            <w:tcW w:w="1620" w:type="dxa"/>
          </w:tcPr>
          <w:p w14:paraId="578C808A" w14:textId="76CCEF13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О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Д</w:t>
            </w: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5386" w:type="dxa"/>
          </w:tcPr>
          <w:p w14:paraId="442C2126" w14:textId="02FE2933" w:rsidR="003A3149" w:rsidRPr="003A3149" w:rsidRDefault="003A3149" w:rsidP="003A3149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Теорія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практика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перемовин</w:t>
            </w:r>
            <w:proofErr w:type="spellEnd"/>
          </w:p>
        </w:tc>
        <w:tc>
          <w:tcPr>
            <w:tcW w:w="1389" w:type="dxa"/>
          </w:tcPr>
          <w:p w14:paraId="6C0081AC" w14:textId="65F3AE59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59" w:type="dxa"/>
          </w:tcPr>
          <w:p w14:paraId="6A7B9FA3" w14:textId="4442B77F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A3149" w:rsidRPr="006B23EA" w14:paraId="235ABF00" w14:textId="77777777" w:rsidTr="00DD20A1">
        <w:tc>
          <w:tcPr>
            <w:tcW w:w="1620" w:type="dxa"/>
          </w:tcPr>
          <w:p w14:paraId="06398BD7" w14:textId="2FC7C985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О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Д</w:t>
            </w: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5386" w:type="dxa"/>
          </w:tcPr>
          <w:p w14:paraId="68B66CFA" w14:textId="0A34ADF9" w:rsidR="003A3149" w:rsidRPr="003A3149" w:rsidRDefault="003A3149" w:rsidP="003A3149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Моделі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підходи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медіації</w:t>
            </w:r>
            <w:proofErr w:type="spellEnd"/>
          </w:p>
        </w:tc>
        <w:tc>
          <w:tcPr>
            <w:tcW w:w="1389" w:type="dxa"/>
          </w:tcPr>
          <w:p w14:paraId="397FA3AA" w14:textId="6D9BEC5D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59" w:type="dxa"/>
          </w:tcPr>
          <w:p w14:paraId="70B6795C" w14:textId="77777777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A3149" w:rsidRPr="006B23EA" w14:paraId="33A81172" w14:textId="77777777" w:rsidTr="00DD20A1">
        <w:tc>
          <w:tcPr>
            <w:tcW w:w="1620" w:type="dxa"/>
          </w:tcPr>
          <w:p w14:paraId="6B5E3126" w14:textId="4D0FF329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О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Д</w:t>
            </w: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5386" w:type="dxa"/>
          </w:tcPr>
          <w:p w14:paraId="179069F4" w14:textId="64CB3882" w:rsidR="003A3149" w:rsidRPr="003A3149" w:rsidRDefault="003A3149" w:rsidP="003A3149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конфліктів</w:t>
            </w:r>
            <w:proofErr w:type="spellEnd"/>
          </w:p>
        </w:tc>
        <w:tc>
          <w:tcPr>
            <w:tcW w:w="1389" w:type="dxa"/>
          </w:tcPr>
          <w:p w14:paraId="1A3D85E4" w14:textId="40B3DD39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59" w:type="dxa"/>
          </w:tcPr>
          <w:p w14:paraId="454643E9" w14:textId="66EE4431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A3149" w:rsidRPr="006B23EA" w14:paraId="68ED7169" w14:textId="77777777" w:rsidTr="00DD20A1">
        <w:tc>
          <w:tcPr>
            <w:tcW w:w="1620" w:type="dxa"/>
          </w:tcPr>
          <w:p w14:paraId="51B2070C" w14:textId="592E5DC4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О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Д</w:t>
            </w: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5386" w:type="dxa"/>
          </w:tcPr>
          <w:p w14:paraId="35C53FE3" w14:textId="3A8086BD" w:rsidR="003A3149" w:rsidRPr="003A3149" w:rsidRDefault="003A3149" w:rsidP="003A3149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Візуальна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психодіагностика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Психологія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обману та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маніпуляцій</w:t>
            </w:r>
            <w:proofErr w:type="spellEnd"/>
          </w:p>
        </w:tc>
        <w:tc>
          <w:tcPr>
            <w:tcW w:w="1389" w:type="dxa"/>
          </w:tcPr>
          <w:p w14:paraId="6B30A9D9" w14:textId="09048B80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59" w:type="dxa"/>
          </w:tcPr>
          <w:p w14:paraId="44F0E77D" w14:textId="619E8CAD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A3149" w:rsidRPr="006B23EA" w14:paraId="46195AAC" w14:textId="77777777" w:rsidTr="00DD20A1">
        <w:tc>
          <w:tcPr>
            <w:tcW w:w="1620" w:type="dxa"/>
          </w:tcPr>
          <w:p w14:paraId="7824C286" w14:textId="64F6031C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О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Д</w:t>
            </w: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8.</w:t>
            </w:r>
          </w:p>
        </w:tc>
        <w:tc>
          <w:tcPr>
            <w:tcW w:w="5386" w:type="dxa"/>
          </w:tcPr>
          <w:p w14:paraId="354798C6" w14:textId="619C705C" w:rsidR="003A3149" w:rsidRPr="003A3149" w:rsidRDefault="003A3149" w:rsidP="003A3149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емоційної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продуктивної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взаємодії</w:t>
            </w:r>
            <w:proofErr w:type="spellEnd"/>
          </w:p>
        </w:tc>
        <w:tc>
          <w:tcPr>
            <w:tcW w:w="1389" w:type="dxa"/>
          </w:tcPr>
          <w:p w14:paraId="16BCB4C8" w14:textId="4DF2B760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1559" w:type="dxa"/>
          </w:tcPr>
          <w:p w14:paraId="60700FC1" w14:textId="1FA8E849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A3149" w:rsidRPr="006B23EA" w14:paraId="36227ACB" w14:textId="77777777" w:rsidTr="00DD20A1">
        <w:tc>
          <w:tcPr>
            <w:tcW w:w="1620" w:type="dxa"/>
          </w:tcPr>
          <w:p w14:paraId="55B8401D" w14:textId="1C37A6D0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О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Д</w:t>
            </w: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9.</w:t>
            </w:r>
          </w:p>
        </w:tc>
        <w:tc>
          <w:tcPr>
            <w:tcW w:w="5386" w:type="dxa"/>
          </w:tcPr>
          <w:p w14:paraId="18808B41" w14:textId="1D42E2F1" w:rsidR="003A3149" w:rsidRPr="003A3149" w:rsidRDefault="003A3149" w:rsidP="003A3149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Вирішення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конфліктів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судовий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процес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арбітраж</w:t>
            </w:r>
            <w:proofErr w:type="spellEnd"/>
          </w:p>
        </w:tc>
        <w:tc>
          <w:tcPr>
            <w:tcW w:w="1389" w:type="dxa"/>
          </w:tcPr>
          <w:p w14:paraId="166AF39D" w14:textId="77777777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59" w:type="dxa"/>
          </w:tcPr>
          <w:p w14:paraId="20108DF4" w14:textId="77777777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A3149" w:rsidRPr="006B23EA" w14:paraId="332DB7AE" w14:textId="77777777" w:rsidTr="00463F23">
        <w:tc>
          <w:tcPr>
            <w:tcW w:w="1620" w:type="dxa"/>
          </w:tcPr>
          <w:p w14:paraId="63CD9D94" w14:textId="7C2CE99F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О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Д</w:t>
            </w: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10.</w:t>
            </w:r>
          </w:p>
        </w:tc>
        <w:tc>
          <w:tcPr>
            <w:tcW w:w="5386" w:type="dxa"/>
            <w:vAlign w:val="center"/>
          </w:tcPr>
          <w:p w14:paraId="62231CD1" w14:textId="352CE632" w:rsidR="003A3149" w:rsidRPr="003A3149" w:rsidRDefault="003A3149" w:rsidP="003A3149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сучасному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менеджменті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конфліктів</w:t>
            </w:r>
            <w:proofErr w:type="spellEnd"/>
          </w:p>
        </w:tc>
        <w:tc>
          <w:tcPr>
            <w:tcW w:w="1389" w:type="dxa"/>
          </w:tcPr>
          <w:p w14:paraId="781566E6" w14:textId="77777777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59" w:type="dxa"/>
          </w:tcPr>
          <w:p w14:paraId="681971C0" w14:textId="6525E667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A3149" w:rsidRPr="006B23EA" w14:paraId="386AB8D8" w14:textId="77777777" w:rsidTr="00DD20A1">
        <w:tc>
          <w:tcPr>
            <w:tcW w:w="1620" w:type="dxa"/>
          </w:tcPr>
          <w:p w14:paraId="7BEC5B62" w14:textId="6DB66744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О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Д</w:t>
            </w: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11.</w:t>
            </w:r>
          </w:p>
        </w:tc>
        <w:tc>
          <w:tcPr>
            <w:tcW w:w="5386" w:type="dxa"/>
          </w:tcPr>
          <w:p w14:paraId="357AC240" w14:textId="75CC0ED4" w:rsidR="003A3149" w:rsidRPr="003A3149" w:rsidRDefault="003A3149" w:rsidP="003A3149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Етика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медіатора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Український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зарубіжний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</w:p>
        </w:tc>
        <w:tc>
          <w:tcPr>
            <w:tcW w:w="1389" w:type="dxa"/>
          </w:tcPr>
          <w:p w14:paraId="417AF0A2" w14:textId="77777777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59" w:type="dxa"/>
          </w:tcPr>
          <w:p w14:paraId="246E5976" w14:textId="77777777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A3149" w:rsidRPr="006B23EA" w14:paraId="02DFF57F" w14:textId="77777777" w:rsidTr="00DD20A1">
        <w:tc>
          <w:tcPr>
            <w:tcW w:w="1620" w:type="dxa"/>
          </w:tcPr>
          <w:p w14:paraId="7141FA0D" w14:textId="0B12040D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О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Д</w:t>
            </w: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12.</w:t>
            </w:r>
          </w:p>
        </w:tc>
        <w:tc>
          <w:tcPr>
            <w:tcW w:w="5386" w:type="dxa"/>
          </w:tcPr>
          <w:p w14:paraId="0B22BEC9" w14:textId="311333E8" w:rsidR="003A3149" w:rsidRPr="003A3149" w:rsidRDefault="003A3149" w:rsidP="003A3149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Комунікативний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менеджмент</w:t>
            </w:r>
          </w:p>
        </w:tc>
        <w:tc>
          <w:tcPr>
            <w:tcW w:w="1389" w:type="dxa"/>
          </w:tcPr>
          <w:p w14:paraId="4EFDD473" w14:textId="77777777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59" w:type="dxa"/>
          </w:tcPr>
          <w:p w14:paraId="7ACC18CA" w14:textId="77777777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A3149" w:rsidRPr="006B23EA" w14:paraId="30D57ADB" w14:textId="77777777" w:rsidTr="00DD20A1">
        <w:tc>
          <w:tcPr>
            <w:tcW w:w="1620" w:type="dxa"/>
          </w:tcPr>
          <w:p w14:paraId="64D9C334" w14:textId="177FB88E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О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Д</w:t>
            </w: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13.</w:t>
            </w:r>
          </w:p>
        </w:tc>
        <w:tc>
          <w:tcPr>
            <w:tcW w:w="5386" w:type="dxa"/>
          </w:tcPr>
          <w:p w14:paraId="11229955" w14:textId="4EDF442F" w:rsidR="003A3149" w:rsidRPr="003A3149" w:rsidRDefault="003A3149" w:rsidP="003A3149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ar-SA"/>
              </w:rPr>
            </w:pP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Конфлікт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-консалтинг</w:t>
            </w:r>
          </w:p>
        </w:tc>
        <w:tc>
          <w:tcPr>
            <w:tcW w:w="1389" w:type="dxa"/>
          </w:tcPr>
          <w:p w14:paraId="77610A86" w14:textId="33918E17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59" w:type="dxa"/>
          </w:tcPr>
          <w:p w14:paraId="60DD9CCE" w14:textId="77777777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3A3149" w:rsidRPr="006B23EA" w14:paraId="59AC9178" w14:textId="77777777" w:rsidTr="00DD20A1">
        <w:tc>
          <w:tcPr>
            <w:tcW w:w="1620" w:type="dxa"/>
          </w:tcPr>
          <w:p w14:paraId="08D6EC3E" w14:textId="07BA7F22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О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Д</w:t>
            </w: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14.</w:t>
            </w:r>
          </w:p>
        </w:tc>
        <w:tc>
          <w:tcPr>
            <w:tcW w:w="5386" w:type="dxa"/>
          </w:tcPr>
          <w:p w14:paraId="3831C158" w14:textId="63074316" w:rsidR="003A3149" w:rsidRPr="003A3149" w:rsidRDefault="003A3149" w:rsidP="003A3149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Фасилітація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конфліктів</w:t>
            </w:r>
            <w:proofErr w:type="spellEnd"/>
          </w:p>
        </w:tc>
        <w:tc>
          <w:tcPr>
            <w:tcW w:w="1389" w:type="dxa"/>
          </w:tcPr>
          <w:p w14:paraId="67D316FF" w14:textId="77777777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59" w:type="dxa"/>
          </w:tcPr>
          <w:p w14:paraId="28262029" w14:textId="20C02894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A3149" w:rsidRPr="006B23EA" w14:paraId="241E27B6" w14:textId="77777777" w:rsidTr="00DD20A1">
        <w:tc>
          <w:tcPr>
            <w:tcW w:w="1620" w:type="dxa"/>
          </w:tcPr>
          <w:p w14:paraId="048CD66D" w14:textId="7347720A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О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Д</w:t>
            </w: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15.</w:t>
            </w:r>
          </w:p>
        </w:tc>
        <w:tc>
          <w:tcPr>
            <w:tcW w:w="5386" w:type="dxa"/>
          </w:tcPr>
          <w:p w14:paraId="2A0AD90F" w14:textId="6F87AAFD" w:rsidR="003A3149" w:rsidRPr="003A3149" w:rsidRDefault="003A3149" w:rsidP="003A3149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медіатора</w:t>
            </w:r>
            <w:proofErr w:type="spellEnd"/>
          </w:p>
        </w:tc>
        <w:tc>
          <w:tcPr>
            <w:tcW w:w="1389" w:type="dxa"/>
          </w:tcPr>
          <w:p w14:paraId="7D35D688" w14:textId="1A283980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1559" w:type="dxa"/>
          </w:tcPr>
          <w:p w14:paraId="1574278E" w14:textId="04ACC5B8" w:rsidR="003A3149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A3149" w:rsidRPr="006B23EA" w14:paraId="05C079F3" w14:textId="77777777" w:rsidTr="00463F23">
        <w:tc>
          <w:tcPr>
            <w:tcW w:w="1620" w:type="dxa"/>
          </w:tcPr>
          <w:p w14:paraId="79F0C297" w14:textId="2D7528C0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О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Д</w:t>
            </w: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16.</w:t>
            </w:r>
          </w:p>
        </w:tc>
        <w:tc>
          <w:tcPr>
            <w:tcW w:w="5386" w:type="dxa"/>
            <w:vAlign w:val="bottom"/>
          </w:tcPr>
          <w:p w14:paraId="24660B2D" w14:textId="190560DF" w:rsidR="003A3149" w:rsidRPr="003A3149" w:rsidRDefault="003A3149" w:rsidP="003A3149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Переддипломна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1389" w:type="dxa"/>
          </w:tcPr>
          <w:p w14:paraId="79C77B9C" w14:textId="5D321F22" w:rsidR="003A3149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1559" w:type="dxa"/>
          </w:tcPr>
          <w:p w14:paraId="74DE0DB3" w14:textId="61628603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3A3149" w:rsidRPr="006B23EA" w14:paraId="37D0B69D" w14:textId="77777777" w:rsidTr="00463F23">
        <w:tc>
          <w:tcPr>
            <w:tcW w:w="1620" w:type="dxa"/>
          </w:tcPr>
          <w:p w14:paraId="4C559ADC" w14:textId="29D19209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О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Д</w:t>
            </w: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1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7</w:t>
            </w: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5386" w:type="dxa"/>
            <w:vAlign w:val="bottom"/>
          </w:tcPr>
          <w:p w14:paraId="0B22C3D7" w14:textId="1291DA62" w:rsidR="003A3149" w:rsidRPr="003A3149" w:rsidRDefault="003A3149" w:rsidP="003A3149">
            <w:pPr>
              <w:suppressAutoHyphens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кваліфікаційної</w:t>
            </w:r>
            <w:proofErr w:type="spellEnd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14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1389" w:type="dxa"/>
          </w:tcPr>
          <w:p w14:paraId="4FBFC162" w14:textId="756094C6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1559" w:type="dxa"/>
          </w:tcPr>
          <w:p w14:paraId="0A6AA1E0" w14:textId="653533DA" w:rsidR="003A3149" w:rsidRPr="006B23EA" w:rsidRDefault="003A3149" w:rsidP="003A3149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</w:tc>
      </w:tr>
      <w:tr w:rsidR="00DD20A1" w:rsidRPr="006B23EA" w14:paraId="6D03B6F2" w14:textId="77777777" w:rsidTr="00DD20A1">
        <w:tc>
          <w:tcPr>
            <w:tcW w:w="9954" w:type="dxa"/>
            <w:gridSpan w:val="4"/>
          </w:tcPr>
          <w:p w14:paraId="764C6D22" w14:textId="256A497C" w:rsidR="00DD20A1" w:rsidRPr="006B23EA" w:rsidRDefault="00DD20A1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Загальний обсяг обов’язкових компонент  6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7</w:t>
            </w:r>
          </w:p>
        </w:tc>
      </w:tr>
      <w:tr w:rsidR="00DD20A1" w:rsidRPr="006B23EA" w14:paraId="6A937370" w14:textId="77777777" w:rsidTr="00DD20A1">
        <w:tc>
          <w:tcPr>
            <w:tcW w:w="9954" w:type="dxa"/>
            <w:gridSpan w:val="4"/>
          </w:tcPr>
          <w:p w14:paraId="428E5D05" w14:textId="77777777" w:rsidR="00DD20A1" w:rsidRPr="006B23EA" w:rsidRDefault="00DD20A1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sz w:val="24"/>
                <w:szCs w:val="24"/>
                <w:lang w:val="uk-UA" w:eastAsia="ar-SA"/>
              </w:rPr>
              <w:t>Вибіркові компоненти ОП</w:t>
            </w:r>
          </w:p>
        </w:tc>
      </w:tr>
      <w:tr w:rsidR="00DD20A1" w:rsidRPr="006B23EA" w14:paraId="3457B24A" w14:textId="77777777" w:rsidTr="00DD20A1">
        <w:tc>
          <w:tcPr>
            <w:tcW w:w="9954" w:type="dxa"/>
            <w:gridSpan w:val="4"/>
          </w:tcPr>
          <w:p w14:paraId="35C07BBC" w14:textId="77777777" w:rsidR="00DD20A1" w:rsidRPr="00DD20A1" w:rsidRDefault="00DD20A1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uk-UA" w:eastAsia="ar-SA"/>
              </w:rPr>
            </w:pPr>
            <w:r w:rsidRPr="00DD20A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val="uk-UA" w:eastAsia="ar-SA"/>
              </w:rPr>
              <w:t>Вибірковий блок 1 (за наявності)</w:t>
            </w:r>
          </w:p>
        </w:tc>
      </w:tr>
      <w:tr w:rsidR="00C8794A" w:rsidRPr="006B23EA" w14:paraId="7D306BF5" w14:textId="77777777" w:rsidTr="00DD20A1">
        <w:tc>
          <w:tcPr>
            <w:tcW w:w="1620" w:type="dxa"/>
            <w:vMerge w:val="restart"/>
          </w:tcPr>
          <w:p w14:paraId="235F964E" w14:textId="77777777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ВБ1.1.</w:t>
            </w:r>
          </w:p>
        </w:tc>
        <w:tc>
          <w:tcPr>
            <w:tcW w:w="5386" w:type="dxa"/>
          </w:tcPr>
          <w:p w14:paraId="2515E483" w14:textId="39E1175D" w:rsidR="00C8794A" w:rsidRPr="00855A0C" w:rsidRDefault="00C8794A" w:rsidP="00DD20A1">
            <w:pPr>
              <w:pStyle w:val="aa"/>
              <w:numPr>
                <w:ilvl w:val="0"/>
                <w:numId w:val="15"/>
              </w:numPr>
              <w:suppressAutoHyphens/>
              <w:textAlignment w:val="baseline"/>
              <w:rPr>
                <w:rFonts w:cs="Calibri"/>
                <w:lang w:val="uk-UA" w:eastAsia="ar-SA"/>
              </w:rPr>
            </w:pPr>
            <w:r>
              <w:rPr>
                <w:rFonts w:cs="Calibri"/>
                <w:lang w:val="uk-UA" w:eastAsia="ar-SA"/>
              </w:rPr>
              <w:t>Бізнес-медіація</w:t>
            </w:r>
            <w:r w:rsidRPr="00855A0C">
              <w:rPr>
                <w:rFonts w:cs="Calibri"/>
                <w:lang w:val="uk-UA" w:eastAsia="ar-SA"/>
              </w:rPr>
              <w:t xml:space="preserve"> </w:t>
            </w:r>
          </w:p>
        </w:tc>
        <w:tc>
          <w:tcPr>
            <w:tcW w:w="1389" w:type="dxa"/>
            <w:vMerge w:val="restart"/>
          </w:tcPr>
          <w:p w14:paraId="35C71D01" w14:textId="77777777" w:rsidR="00C8794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  <w:p w14:paraId="32B0756C" w14:textId="77777777" w:rsidR="00C8794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  <w:p w14:paraId="2AA39C5F" w14:textId="77777777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lastRenderedPageBreak/>
              <w:t>11</w:t>
            </w:r>
          </w:p>
          <w:p w14:paraId="53EC3594" w14:textId="756EC6A2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14:paraId="27D04D41" w14:textId="79192FA5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lastRenderedPageBreak/>
              <w:t>залік</w:t>
            </w:r>
          </w:p>
        </w:tc>
      </w:tr>
      <w:tr w:rsidR="00C8794A" w:rsidRPr="006B23EA" w14:paraId="5901E93C" w14:textId="77777777" w:rsidTr="00DD20A1">
        <w:tc>
          <w:tcPr>
            <w:tcW w:w="1620" w:type="dxa"/>
            <w:vMerge/>
          </w:tcPr>
          <w:p w14:paraId="45AAA2CB" w14:textId="569EEE0E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386" w:type="dxa"/>
          </w:tcPr>
          <w:p w14:paraId="3E342B46" w14:textId="2ED238F0" w:rsidR="00C8794A" w:rsidRPr="00855A0C" w:rsidRDefault="00C8794A" w:rsidP="00DD20A1">
            <w:pPr>
              <w:pStyle w:val="aa"/>
              <w:numPr>
                <w:ilvl w:val="0"/>
                <w:numId w:val="15"/>
              </w:numPr>
              <w:suppressAutoHyphens/>
              <w:textAlignment w:val="baseline"/>
              <w:rPr>
                <w:rFonts w:cs="Calibri"/>
                <w:lang w:val="uk-UA" w:eastAsia="ar-SA"/>
              </w:rPr>
            </w:pPr>
            <w:r w:rsidRPr="00855A0C">
              <w:rPr>
                <w:rFonts w:cs="Calibri"/>
                <w:lang w:val="uk-UA" w:eastAsia="ar-SA"/>
              </w:rPr>
              <w:t xml:space="preserve">Медіація у сфері інтелектуальної власності </w:t>
            </w:r>
          </w:p>
        </w:tc>
        <w:tc>
          <w:tcPr>
            <w:tcW w:w="1389" w:type="dxa"/>
            <w:vMerge/>
          </w:tcPr>
          <w:p w14:paraId="726CFAFD" w14:textId="3BF7C093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14:paraId="59E59E97" w14:textId="25DE9008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C8794A" w:rsidRPr="006B23EA" w14:paraId="4DA17D21" w14:textId="77777777" w:rsidTr="00DD20A1">
        <w:tc>
          <w:tcPr>
            <w:tcW w:w="1620" w:type="dxa"/>
            <w:vMerge/>
          </w:tcPr>
          <w:p w14:paraId="395D8F98" w14:textId="2A1F6495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386" w:type="dxa"/>
          </w:tcPr>
          <w:p w14:paraId="555A8A2B" w14:textId="07E39B06" w:rsidR="00C8794A" w:rsidRPr="00855A0C" w:rsidRDefault="00C8794A" w:rsidP="00DD20A1">
            <w:pPr>
              <w:pStyle w:val="aa"/>
              <w:numPr>
                <w:ilvl w:val="0"/>
                <w:numId w:val="15"/>
              </w:numPr>
              <w:suppressAutoHyphens/>
              <w:textAlignment w:val="baseline"/>
              <w:rPr>
                <w:rFonts w:cs="Calibri"/>
                <w:lang w:val="uk-UA" w:eastAsia="ar-SA"/>
              </w:rPr>
            </w:pPr>
            <w:r w:rsidRPr="00855A0C">
              <w:rPr>
                <w:rFonts w:cs="Calibri"/>
                <w:lang w:val="uk-UA" w:eastAsia="ar-SA"/>
              </w:rPr>
              <w:t xml:space="preserve">Міжнародний комерційний арбітраж </w:t>
            </w:r>
          </w:p>
        </w:tc>
        <w:tc>
          <w:tcPr>
            <w:tcW w:w="1389" w:type="dxa"/>
            <w:vMerge/>
          </w:tcPr>
          <w:p w14:paraId="0D736632" w14:textId="23447B55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14:paraId="1F244616" w14:textId="5D8F8E1C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C8794A" w:rsidRPr="006B23EA" w14:paraId="6E14D1E4" w14:textId="77777777" w:rsidTr="00DD20A1">
        <w:tc>
          <w:tcPr>
            <w:tcW w:w="1620" w:type="dxa"/>
            <w:vMerge/>
          </w:tcPr>
          <w:p w14:paraId="27C786DF" w14:textId="11626546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386" w:type="dxa"/>
          </w:tcPr>
          <w:p w14:paraId="2C8DDE2C" w14:textId="32EB5011" w:rsidR="00C8794A" w:rsidRPr="00855A0C" w:rsidRDefault="00C8794A" w:rsidP="00DD20A1">
            <w:pPr>
              <w:pStyle w:val="aa"/>
              <w:numPr>
                <w:ilvl w:val="0"/>
                <w:numId w:val="15"/>
              </w:numPr>
              <w:suppressAutoHyphens/>
              <w:textAlignment w:val="baseline"/>
              <w:rPr>
                <w:rFonts w:cs="Calibri"/>
                <w:lang w:val="uk-UA" w:eastAsia="ar-SA"/>
              </w:rPr>
            </w:pPr>
            <w:proofErr w:type="spellStart"/>
            <w:r>
              <w:rPr>
                <w:rFonts w:cs="Calibri"/>
                <w:lang w:val="uk-UA" w:eastAsia="ar-SA"/>
              </w:rPr>
              <w:t>Премедіація</w:t>
            </w:r>
            <w:proofErr w:type="spellEnd"/>
            <w:r>
              <w:rPr>
                <w:rFonts w:cs="Calibri"/>
                <w:lang w:val="uk-UA" w:eastAsia="ar-SA"/>
              </w:rPr>
              <w:t xml:space="preserve">, </w:t>
            </w:r>
            <w:proofErr w:type="spellStart"/>
            <w:r>
              <w:rPr>
                <w:rFonts w:cs="Calibri"/>
                <w:lang w:val="uk-UA" w:eastAsia="ar-SA"/>
              </w:rPr>
              <w:t>постмедіація</w:t>
            </w:r>
            <w:proofErr w:type="spellEnd"/>
            <w:r w:rsidRPr="00855A0C">
              <w:rPr>
                <w:rFonts w:cs="Calibri"/>
                <w:lang w:val="uk-UA" w:eastAsia="ar-SA"/>
              </w:rPr>
              <w:t xml:space="preserve"> </w:t>
            </w:r>
          </w:p>
        </w:tc>
        <w:tc>
          <w:tcPr>
            <w:tcW w:w="1389" w:type="dxa"/>
            <w:vMerge/>
          </w:tcPr>
          <w:p w14:paraId="59910A8F" w14:textId="68DDC937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14:paraId="2C4F0237" w14:textId="42DEE63F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C8794A" w:rsidRPr="006B23EA" w14:paraId="489B3D95" w14:textId="77777777" w:rsidTr="00DD20A1">
        <w:tc>
          <w:tcPr>
            <w:tcW w:w="1620" w:type="dxa"/>
          </w:tcPr>
          <w:p w14:paraId="0535D93B" w14:textId="77777777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386" w:type="dxa"/>
          </w:tcPr>
          <w:p w14:paraId="7DDB521E" w14:textId="7E629133" w:rsidR="00C8794A" w:rsidRDefault="00C8794A" w:rsidP="00DD20A1">
            <w:pPr>
              <w:pStyle w:val="aa"/>
              <w:numPr>
                <w:ilvl w:val="0"/>
                <w:numId w:val="15"/>
              </w:numPr>
              <w:suppressAutoHyphens/>
              <w:textAlignment w:val="baseline"/>
              <w:rPr>
                <w:rFonts w:cs="Calibri"/>
                <w:lang w:val="uk-UA" w:eastAsia="ar-SA"/>
              </w:rPr>
            </w:pPr>
            <w:r>
              <w:rPr>
                <w:rFonts w:cs="Calibri"/>
                <w:lang w:val="uk-UA" w:eastAsia="ar-SA"/>
              </w:rPr>
              <w:t>Організаційна поведінка</w:t>
            </w:r>
          </w:p>
        </w:tc>
        <w:tc>
          <w:tcPr>
            <w:tcW w:w="1389" w:type="dxa"/>
            <w:vMerge/>
          </w:tcPr>
          <w:p w14:paraId="61EA571C" w14:textId="77777777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14:paraId="761CC415" w14:textId="52F4CB78" w:rsidR="00C8794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DD20A1" w:rsidRPr="006B23EA" w14:paraId="03698B3F" w14:textId="77777777" w:rsidTr="00DD20A1">
        <w:tc>
          <w:tcPr>
            <w:tcW w:w="9954" w:type="dxa"/>
            <w:gridSpan w:val="4"/>
          </w:tcPr>
          <w:p w14:paraId="474A2B3D" w14:textId="77777777" w:rsidR="00DD20A1" w:rsidRPr="006B23EA" w:rsidRDefault="00DD20A1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Вибірковий блок 2.</w:t>
            </w:r>
          </w:p>
        </w:tc>
      </w:tr>
      <w:tr w:rsidR="00C8794A" w:rsidRPr="006B23EA" w14:paraId="48347977" w14:textId="77777777" w:rsidTr="00DD20A1">
        <w:tc>
          <w:tcPr>
            <w:tcW w:w="1620" w:type="dxa"/>
            <w:vMerge w:val="restart"/>
          </w:tcPr>
          <w:p w14:paraId="030F9953" w14:textId="77777777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ВБ2.1.</w:t>
            </w:r>
          </w:p>
        </w:tc>
        <w:tc>
          <w:tcPr>
            <w:tcW w:w="5386" w:type="dxa"/>
          </w:tcPr>
          <w:p w14:paraId="0879C9CA" w14:textId="5DE19D2F" w:rsidR="00C8794A" w:rsidRPr="00855A0C" w:rsidRDefault="00C8794A" w:rsidP="00DD20A1">
            <w:pPr>
              <w:pStyle w:val="aa"/>
              <w:numPr>
                <w:ilvl w:val="0"/>
                <w:numId w:val="16"/>
              </w:numPr>
              <w:suppressAutoHyphens/>
              <w:textAlignment w:val="baseline"/>
              <w:rPr>
                <w:rFonts w:cs="Calibri"/>
                <w:lang w:val="uk-UA" w:eastAsia="ar-SA"/>
              </w:rPr>
            </w:pPr>
            <w:r>
              <w:rPr>
                <w:rFonts w:cs="Calibri"/>
                <w:lang w:val="uk-UA" w:eastAsia="ar-SA"/>
              </w:rPr>
              <w:t>Корпоративна медіація</w:t>
            </w:r>
          </w:p>
        </w:tc>
        <w:tc>
          <w:tcPr>
            <w:tcW w:w="1389" w:type="dxa"/>
            <w:vMerge w:val="restart"/>
          </w:tcPr>
          <w:p w14:paraId="17D0181E" w14:textId="77777777" w:rsidR="00C8794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  <w:p w14:paraId="2539E56E" w14:textId="77777777" w:rsidR="00C8794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  <w:p w14:paraId="433F0C8C" w14:textId="39237F15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12</w:t>
            </w:r>
          </w:p>
        </w:tc>
        <w:tc>
          <w:tcPr>
            <w:tcW w:w="1559" w:type="dxa"/>
          </w:tcPr>
          <w:p w14:paraId="64D1303D" w14:textId="04FE3BD6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C8794A" w:rsidRPr="006B23EA" w14:paraId="3FCBC7B1" w14:textId="77777777" w:rsidTr="00DD20A1">
        <w:tc>
          <w:tcPr>
            <w:tcW w:w="1620" w:type="dxa"/>
            <w:vMerge/>
          </w:tcPr>
          <w:p w14:paraId="202493E3" w14:textId="029826FA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386" w:type="dxa"/>
          </w:tcPr>
          <w:p w14:paraId="364A3425" w14:textId="335809CA" w:rsidR="00C8794A" w:rsidRPr="00855A0C" w:rsidRDefault="00C8794A" w:rsidP="00DD20A1">
            <w:pPr>
              <w:pStyle w:val="aa"/>
              <w:numPr>
                <w:ilvl w:val="0"/>
                <w:numId w:val="16"/>
              </w:numPr>
              <w:suppressAutoHyphens/>
              <w:textAlignment w:val="baseline"/>
              <w:rPr>
                <w:rFonts w:cs="Calibri"/>
                <w:lang w:val="uk-UA" w:eastAsia="ar-SA"/>
              </w:rPr>
            </w:pPr>
            <w:r w:rsidRPr="00855A0C">
              <w:rPr>
                <w:rFonts w:cs="Calibri"/>
                <w:lang w:val="uk-UA" w:eastAsia="ar-SA"/>
              </w:rPr>
              <w:t xml:space="preserve">Медіація у трудових спорах </w:t>
            </w:r>
          </w:p>
        </w:tc>
        <w:tc>
          <w:tcPr>
            <w:tcW w:w="1389" w:type="dxa"/>
            <w:vMerge/>
          </w:tcPr>
          <w:p w14:paraId="57BF509F" w14:textId="1B54C878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14:paraId="6184D427" w14:textId="4371A088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C8794A" w:rsidRPr="006B23EA" w14:paraId="7C3E9AC6" w14:textId="77777777" w:rsidTr="00DD20A1">
        <w:tc>
          <w:tcPr>
            <w:tcW w:w="1620" w:type="dxa"/>
            <w:vMerge/>
          </w:tcPr>
          <w:p w14:paraId="07B89DE2" w14:textId="221BF381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386" w:type="dxa"/>
          </w:tcPr>
          <w:p w14:paraId="508D8CA4" w14:textId="7B8803E6" w:rsidR="00C8794A" w:rsidRPr="00855A0C" w:rsidRDefault="00C8794A" w:rsidP="00DD20A1">
            <w:pPr>
              <w:pStyle w:val="aa"/>
              <w:numPr>
                <w:ilvl w:val="0"/>
                <w:numId w:val="16"/>
              </w:numPr>
              <w:suppressAutoHyphens/>
              <w:textAlignment w:val="baseline"/>
              <w:rPr>
                <w:rFonts w:cs="Calibri"/>
                <w:lang w:val="uk-UA" w:eastAsia="ar-SA"/>
              </w:rPr>
            </w:pPr>
            <w:r w:rsidRPr="00855A0C">
              <w:rPr>
                <w:rFonts w:cs="Calibri"/>
                <w:lang w:val="uk-UA" w:eastAsia="ar-SA"/>
              </w:rPr>
              <w:t>Медіація у сімейних спорах</w:t>
            </w:r>
          </w:p>
        </w:tc>
        <w:tc>
          <w:tcPr>
            <w:tcW w:w="1389" w:type="dxa"/>
            <w:vMerge/>
          </w:tcPr>
          <w:p w14:paraId="6159497E" w14:textId="1E9B6DED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14:paraId="39653F6A" w14:textId="1F0CBC9C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C8794A" w:rsidRPr="006B23EA" w14:paraId="11C2D583" w14:textId="77777777" w:rsidTr="00DD20A1">
        <w:tc>
          <w:tcPr>
            <w:tcW w:w="1620" w:type="dxa"/>
            <w:vMerge/>
          </w:tcPr>
          <w:p w14:paraId="78C5A6D2" w14:textId="25595590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386" w:type="dxa"/>
          </w:tcPr>
          <w:p w14:paraId="519DBA81" w14:textId="0F0F1D16" w:rsidR="00C8794A" w:rsidRPr="00855A0C" w:rsidRDefault="00C8794A" w:rsidP="00DD20A1">
            <w:pPr>
              <w:pStyle w:val="aa"/>
              <w:numPr>
                <w:ilvl w:val="0"/>
                <w:numId w:val="16"/>
              </w:numPr>
              <w:suppressAutoHyphens/>
              <w:textAlignment w:val="baseline"/>
              <w:rPr>
                <w:rFonts w:cs="Calibri"/>
                <w:lang w:val="uk-UA" w:eastAsia="ar-SA"/>
              </w:rPr>
            </w:pPr>
            <w:r>
              <w:rPr>
                <w:rFonts w:cs="Calibri"/>
                <w:lang w:val="uk-UA" w:eastAsia="ar-SA"/>
              </w:rPr>
              <w:t>Практичне відпрацювання навичок медіатора</w:t>
            </w:r>
          </w:p>
        </w:tc>
        <w:tc>
          <w:tcPr>
            <w:tcW w:w="1389" w:type="dxa"/>
            <w:vMerge/>
          </w:tcPr>
          <w:p w14:paraId="2B08B637" w14:textId="4BD4D7C4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14:paraId="08431D2C" w14:textId="345A2A31" w:rsidR="00C8794A" w:rsidRPr="006B23EA" w:rsidRDefault="00002722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залік</w:t>
            </w:r>
          </w:p>
        </w:tc>
      </w:tr>
      <w:tr w:rsidR="00C8794A" w:rsidRPr="006B23EA" w14:paraId="4BE341AE" w14:textId="77777777" w:rsidTr="00DD20A1">
        <w:tc>
          <w:tcPr>
            <w:tcW w:w="1620" w:type="dxa"/>
          </w:tcPr>
          <w:p w14:paraId="009041CA" w14:textId="77777777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5386" w:type="dxa"/>
          </w:tcPr>
          <w:p w14:paraId="39389A81" w14:textId="2A6FC348" w:rsidR="00C8794A" w:rsidRDefault="00C8794A" w:rsidP="00DD20A1">
            <w:pPr>
              <w:pStyle w:val="aa"/>
              <w:numPr>
                <w:ilvl w:val="0"/>
                <w:numId w:val="16"/>
              </w:numPr>
              <w:suppressAutoHyphens/>
              <w:textAlignment w:val="baseline"/>
              <w:rPr>
                <w:rFonts w:cs="Calibri"/>
                <w:lang w:val="uk-UA" w:eastAsia="ar-SA"/>
              </w:rPr>
            </w:pPr>
            <w:r>
              <w:rPr>
                <w:rFonts w:cs="Calibri"/>
                <w:lang w:val="uk-UA" w:eastAsia="ar-SA"/>
              </w:rPr>
              <w:t>Менеджмент кар’єри</w:t>
            </w:r>
          </w:p>
        </w:tc>
        <w:tc>
          <w:tcPr>
            <w:tcW w:w="1389" w:type="dxa"/>
            <w:vMerge/>
          </w:tcPr>
          <w:p w14:paraId="4B8C2294" w14:textId="77777777" w:rsidR="00C8794A" w:rsidRPr="006B23EA" w:rsidRDefault="00C8794A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14:paraId="5A17534B" w14:textId="57D8D441" w:rsidR="00C8794A" w:rsidRDefault="00002722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екзамен</w:t>
            </w:r>
          </w:p>
        </w:tc>
      </w:tr>
      <w:tr w:rsidR="00DD20A1" w:rsidRPr="006B23EA" w14:paraId="6912A3D7" w14:textId="77777777" w:rsidTr="00DD20A1">
        <w:tc>
          <w:tcPr>
            <w:tcW w:w="7006" w:type="dxa"/>
            <w:gridSpan w:val="2"/>
          </w:tcPr>
          <w:p w14:paraId="08C492E5" w14:textId="656F616D" w:rsidR="00DD20A1" w:rsidRPr="006B23EA" w:rsidRDefault="00DD20A1" w:rsidP="00DD20A1">
            <w:pPr>
              <w:suppressAutoHyphens/>
              <w:ind w:left="360"/>
              <w:jc w:val="center"/>
              <w:textAlignment w:val="baseline"/>
              <w:rPr>
                <w:rFonts w:ascii="Times New Roman" w:eastAsia="Times New Roman" w:hAnsi="Times New Roman" w:cs="Calibri"/>
                <w:i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i/>
                <w:sz w:val="24"/>
                <w:szCs w:val="24"/>
                <w:lang w:val="uk-UA" w:eastAsia="ar-SA"/>
              </w:rPr>
              <w:t>Загальний обсяг вибіркових компонент</w:t>
            </w:r>
            <w:r>
              <w:rPr>
                <w:rFonts w:ascii="Times New Roman" w:eastAsia="Times New Roman" w:hAnsi="Times New Roman" w:cs="Calibri"/>
                <w:i/>
                <w:sz w:val="24"/>
                <w:szCs w:val="24"/>
                <w:lang w:val="uk-UA" w:eastAsia="ar-SA"/>
              </w:rPr>
              <w:t>ів</w:t>
            </w:r>
          </w:p>
        </w:tc>
        <w:tc>
          <w:tcPr>
            <w:tcW w:w="2948" w:type="dxa"/>
            <w:gridSpan w:val="2"/>
          </w:tcPr>
          <w:p w14:paraId="7844237E" w14:textId="77777777" w:rsidR="00DD20A1" w:rsidRPr="006B23EA" w:rsidRDefault="00DD20A1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val="uk-UA" w:eastAsia="ar-SA"/>
              </w:rPr>
              <w:t>23</w:t>
            </w:r>
          </w:p>
        </w:tc>
      </w:tr>
      <w:tr w:rsidR="00DD20A1" w:rsidRPr="006B23EA" w14:paraId="3169C54E" w14:textId="77777777" w:rsidTr="00DD20A1">
        <w:tc>
          <w:tcPr>
            <w:tcW w:w="7006" w:type="dxa"/>
            <w:gridSpan w:val="2"/>
          </w:tcPr>
          <w:p w14:paraId="0AC73550" w14:textId="5EFB300E" w:rsidR="00DD20A1" w:rsidRPr="00855A0C" w:rsidRDefault="00DD20A1" w:rsidP="00DD20A1">
            <w:pPr>
              <w:suppressAutoHyphens/>
              <w:ind w:left="360"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 xml:space="preserve">Загальний обсяг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освітньої програми</w:t>
            </w:r>
          </w:p>
        </w:tc>
        <w:tc>
          <w:tcPr>
            <w:tcW w:w="2948" w:type="dxa"/>
            <w:gridSpan w:val="2"/>
          </w:tcPr>
          <w:p w14:paraId="1754F5E3" w14:textId="77777777" w:rsidR="00DD20A1" w:rsidRPr="006B23EA" w:rsidRDefault="00DD20A1" w:rsidP="00DD20A1">
            <w:pPr>
              <w:suppressAutoHyphens/>
              <w:jc w:val="center"/>
              <w:textAlignment w:val="baseline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</w:pPr>
            <w:r w:rsidRPr="006B23E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ar-SA"/>
              </w:rPr>
              <w:t>90</w:t>
            </w:r>
          </w:p>
        </w:tc>
      </w:tr>
    </w:tbl>
    <w:p w14:paraId="55C5993D" w14:textId="2F15EAD5" w:rsidR="00A26DD5" w:rsidRDefault="00A26DD5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76DEB8C1" w14:textId="5962B9F9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3B857B05" w14:textId="0ACD486F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00608718" w14:textId="122B631C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2585F647" w14:textId="1F45C01E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51E7FF09" w14:textId="4C2FE8B1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64FEA1C5" w14:textId="1790E9BF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2D63FC6F" w14:textId="6FD80311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4CFA8DB9" w14:textId="431BD76F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1E24A660" w14:textId="7F0F7DAC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105536A9" w14:textId="301E9895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20D065E5" w14:textId="75E1CCE4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727E4AB3" w14:textId="7204A93D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37DD7EE0" w14:textId="475918A3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40130712" w14:textId="35031FEC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53EC672B" w14:textId="2F3EAC92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126F2F9D" w14:textId="4E8253F4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78DBA123" w14:textId="1CC1B254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4DE308AC" w14:textId="19D08541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6F94CF20" w14:textId="3ADAE786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7AF0E4E8" w14:textId="068A8156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0A9066D5" w14:textId="60C5C1C2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1DA71B27" w14:textId="574C4464" w:rsidR="00002722" w:rsidRDefault="00002722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23E896AF" w14:textId="2CE96FB2" w:rsidR="003A3149" w:rsidRDefault="003A3149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64B7BD3A" w14:textId="77777777" w:rsidR="00463F23" w:rsidRDefault="00463F23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77E34045" w14:textId="77777777" w:rsidR="00463F23" w:rsidRDefault="00463F23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64258DFA" w14:textId="77777777" w:rsidR="00463F23" w:rsidRDefault="00463F23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0FC493DA" w14:textId="77777777" w:rsidR="00463F23" w:rsidRDefault="00463F23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0368D87B" w14:textId="77777777" w:rsidR="00463F23" w:rsidRDefault="00463F23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6845A8B1" w14:textId="77777777" w:rsidR="00463F23" w:rsidRDefault="00463F23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53658F7A" w14:textId="77777777" w:rsidR="00463F23" w:rsidRDefault="00463F23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7A3E1ADA" w14:textId="77777777" w:rsidR="00463F23" w:rsidRDefault="00463F23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3B990DBD" w14:textId="77777777" w:rsidR="00463F23" w:rsidRDefault="00463F23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126EDB61" w14:textId="77777777" w:rsidR="003A3149" w:rsidRDefault="003A3149" w:rsidP="00A26DD5">
      <w:pPr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7AD67C4B" w14:textId="77777777" w:rsidR="00A26DD5" w:rsidRDefault="00A26DD5" w:rsidP="00A26DD5">
      <w:p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41C311E2" w14:textId="77777777" w:rsidR="006B23EA" w:rsidRPr="006B23EA" w:rsidRDefault="006B23EA" w:rsidP="00A26DD5">
      <w:pPr>
        <w:numPr>
          <w:ilvl w:val="1"/>
          <w:numId w:val="1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  <w:r w:rsidRPr="006B23EA"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lastRenderedPageBreak/>
        <w:t>Структурно-логічна схема  ОП</w:t>
      </w:r>
    </w:p>
    <w:p w14:paraId="7391EF0E" w14:textId="77777777" w:rsidR="006B23EA" w:rsidRPr="006B23EA" w:rsidRDefault="006B23EA" w:rsidP="006B23EA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408CD1C4" w14:textId="77777777" w:rsidR="006B23EA" w:rsidRPr="006B23EA" w:rsidRDefault="006B23EA" w:rsidP="006B23EA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  <w:r w:rsidRPr="006B23EA">
        <w:rPr>
          <w:rFonts w:ascii="Arial" w:eastAsia="Times New Roman" w:hAnsi="Arial" w:cs="Arial"/>
          <w:noProof/>
          <w:lang w:eastAsia="ru-RU"/>
        </w:rPr>
        <mc:AlternateContent>
          <mc:Choice Requires="wpc">
            <w:drawing>
              <wp:inline distT="0" distB="0" distL="0" distR="0" wp14:anchorId="2D8A43DC" wp14:editId="32AD7DA9">
                <wp:extent cx="6760248" cy="6800850"/>
                <wp:effectExtent l="19050" t="0" r="0" b="19050"/>
                <wp:docPr id="57" name="Полотно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3006724" y="1314450"/>
                            <a:ext cx="1" cy="7151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772201" y="2561069"/>
                            <a:ext cx="2175549" cy="35682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67025" y="3469033"/>
                            <a:ext cx="1995624" cy="27936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9444" y="4679086"/>
                            <a:ext cx="2977264" cy="15216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9"/>
                        <wps:cNvCnPr>
                          <a:cxnSpLocks noChangeShapeType="1"/>
                          <a:stCxn id="27" idx="2"/>
                          <a:endCxn id="35" idx="1"/>
                        </wps:cNvCnPr>
                        <wps:spPr bwMode="auto">
                          <a:xfrm>
                            <a:off x="1693279" y="5105399"/>
                            <a:ext cx="378663" cy="14263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482923" y="4191000"/>
                            <a:ext cx="837971" cy="138588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  <a:stCxn id="15" idx="3"/>
                        </wps:cNvCnPr>
                        <wps:spPr bwMode="auto">
                          <a:xfrm>
                            <a:off x="2158333" y="1363833"/>
                            <a:ext cx="250302" cy="31161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  <a:stCxn id="22" idx="2"/>
                          <a:endCxn id="28" idx="0"/>
                        </wps:cNvCnPr>
                        <wps:spPr bwMode="auto">
                          <a:xfrm>
                            <a:off x="1667498" y="3333750"/>
                            <a:ext cx="2009205" cy="8572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  <a:stCxn id="23" idx="1"/>
                          <a:endCxn id="28" idx="0"/>
                        </wps:cNvCnPr>
                        <wps:spPr bwMode="auto">
                          <a:xfrm>
                            <a:off x="1075785" y="3804569"/>
                            <a:ext cx="2600925" cy="3864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  <a:stCxn id="15" idx="3"/>
                        </wps:cNvCnPr>
                        <wps:spPr bwMode="auto">
                          <a:xfrm flipH="1">
                            <a:off x="788315" y="1363833"/>
                            <a:ext cx="1370018" cy="2104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896654" y="2182450"/>
                            <a:ext cx="3160997" cy="148873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00151" y="904876"/>
                            <a:ext cx="958182" cy="917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BB0097" w14:textId="2728F54A" w:rsidR="00463F23" w:rsidRPr="003A3149" w:rsidRDefault="00463F23" w:rsidP="003A314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  <w:lang w:val="uk-UA"/>
                                </w:rPr>
                              </w:pPr>
                              <w:r w:rsidRPr="003A3149">
                                <w:rPr>
                                  <w:rFonts w:ascii="Times New Roman" w:hAnsi="Times New Roman" w:cs="Times New Roman"/>
                                  <w:sz w:val="18"/>
                                  <w:szCs w:val="20"/>
                                  <w:lang w:val="uk-UA"/>
                                </w:rPr>
                                <w:t>Психологічні аспекти конфліктології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6" y="204240"/>
                            <a:ext cx="4957760" cy="48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176897" w14:textId="77777777" w:rsidR="00463F23" w:rsidRPr="006B28AF" w:rsidRDefault="00463F23" w:rsidP="006B23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6B28AF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Медіація та вирішення конфліктів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04875"/>
                            <a:ext cx="1041732" cy="9179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6E6905" w14:textId="5DEE2033" w:rsidR="00463F23" w:rsidRPr="006B28AF" w:rsidRDefault="00463F23" w:rsidP="006B23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002722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val="uk-UA" w:eastAsia="ar-SA"/>
                                </w:rPr>
                                <w:t>Історія медіації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63" y="2029578"/>
                            <a:ext cx="1209681" cy="580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3CCA15" w14:textId="77777777" w:rsidR="00463F23" w:rsidRPr="003A3149" w:rsidRDefault="00463F23" w:rsidP="003A314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  <w:lang w:val="uk-UA"/>
                                </w:rPr>
                              </w:pPr>
                              <w:r w:rsidRPr="003A3149">
                                <w:rPr>
                                  <w:rFonts w:ascii="Times New Roman" w:eastAsia="Times New Roman" w:hAnsi="Times New Roman" w:cs="Calibri"/>
                                  <w:sz w:val="15"/>
                                  <w:szCs w:val="15"/>
                                  <w:lang w:val="uk-UA" w:eastAsia="ar-SA"/>
                                </w:rPr>
                                <w:t>Менеджмент  е</w:t>
                              </w:r>
                              <w:proofErr w:type="spellStart"/>
                              <w:r w:rsidRPr="003A3149">
                                <w:rPr>
                                  <w:rFonts w:ascii="Times New Roman" w:eastAsia="Times New Roman" w:hAnsi="Times New Roman" w:cs="Calibri"/>
                                  <w:sz w:val="15"/>
                                  <w:szCs w:val="15"/>
                                  <w:lang w:eastAsia="ar-SA"/>
                                </w:rPr>
                                <w:t>моційн</w:t>
                              </w:r>
                              <w:r w:rsidRPr="003A3149">
                                <w:rPr>
                                  <w:rFonts w:ascii="Times New Roman" w:eastAsia="Times New Roman" w:hAnsi="Times New Roman" w:cs="Calibri"/>
                                  <w:sz w:val="15"/>
                                  <w:szCs w:val="15"/>
                                  <w:lang w:val="uk-UA" w:eastAsia="ar-SA"/>
                                </w:rPr>
                                <w:t>ої</w:t>
                              </w:r>
                              <w:proofErr w:type="spellEnd"/>
                              <w:r w:rsidRPr="003A3149">
                                <w:rPr>
                                  <w:rFonts w:ascii="Times New Roman" w:eastAsia="Times New Roman" w:hAnsi="Times New Roman" w:cs="Calibri"/>
                                  <w:sz w:val="15"/>
                                  <w:szCs w:val="15"/>
                                  <w:lang w:val="uk-UA" w:eastAsia="ar-SA"/>
                                </w:rPr>
                                <w:t xml:space="preserve"> </w:t>
                              </w:r>
                              <w:proofErr w:type="spellStart"/>
                              <w:r w:rsidRPr="003A3149">
                                <w:rPr>
                                  <w:rFonts w:ascii="Times New Roman" w:eastAsia="Times New Roman" w:hAnsi="Times New Roman" w:cs="Calibri"/>
                                  <w:sz w:val="15"/>
                                  <w:szCs w:val="15"/>
                                  <w:lang w:eastAsia="ar-SA"/>
                                </w:rPr>
                                <w:t>компетентн</w:t>
                              </w:r>
                              <w:proofErr w:type="spellEnd"/>
                              <w:r w:rsidRPr="003A3149">
                                <w:rPr>
                                  <w:rFonts w:ascii="Times New Roman" w:eastAsia="Times New Roman" w:hAnsi="Times New Roman" w:cs="Calibri"/>
                                  <w:sz w:val="15"/>
                                  <w:szCs w:val="15"/>
                                  <w:lang w:val="uk-UA" w:eastAsia="ar-SA"/>
                                </w:rPr>
                                <w:t>ості</w:t>
                              </w:r>
                              <w:r w:rsidRPr="003A3149">
                                <w:rPr>
                                  <w:rFonts w:ascii="Times New Roman" w:eastAsia="Times New Roman" w:hAnsi="Times New Roman" w:cs="Calibri"/>
                                  <w:sz w:val="15"/>
                                  <w:szCs w:val="15"/>
                                  <w:lang w:eastAsia="ar-SA"/>
                                </w:rPr>
                                <w:t xml:space="preserve"> та </w:t>
                              </w:r>
                              <w:proofErr w:type="spellStart"/>
                              <w:r w:rsidRPr="003A3149">
                                <w:rPr>
                                  <w:rFonts w:ascii="Times New Roman" w:eastAsia="Times New Roman" w:hAnsi="Times New Roman" w:cs="Calibri"/>
                                  <w:sz w:val="15"/>
                                  <w:szCs w:val="15"/>
                                  <w:lang w:eastAsia="ar-SA"/>
                                </w:rPr>
                                <w:t>продуктивної</w:t>
                              </w:r>
                              <w:proofErr w:type="spellEnd"/>
                              <w:r w:rsidRPr="003A3149">
                                <w:rPr>
                                  <w:rFonts w:ascii="Times New Roman" w:eastAsia="Times New Roman" w:hAnsi="Times New Roman" w:cs="Calibri"/>
                                  <w:sz w:val="15"/>
                                  <w:szCs w:val="15"/>
                                  <w:lang w:eastAsia="ar-SA"/>
                                </w:rPr>
                                <w:t xml:space="preserve"> </w:t>
                              </w:r>
                              <w:proofErr w:type="spellStart"/>
                              <w:r w:rsidRPr="003A3149">
                                <w:rPr>
                                  <w:rFonts w:ascii="Times New Roman" w:eastAsia="Times New Roman" w:hAnsi="Times New Roman" w:cs="Calibri"/>
                                  <w:sz w:val="15"/>
                                  <w:szCs w:val="15"/>
                                  <w:lang w:eastAsia="ar-SA"/>
                                </w:rPr>
                                <w:t>взаємодії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409086" y="2008794"/>
                            <a:ext cx="1134199" cy="6010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2BF49" w14:textId="34B7335D" w:rsidR="00463F23" w:rsidRPr="00B20C87" w:rsidRDefault="00463F23" w:rsidP="00B20C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Calibri"/>
                                  <w:sz w:val="18"/>
                                  <w:szCs w:val="18"/>
                                  <w:lang w:val="uk-UA" w:eastAsia="ar-SA"/>
                                </w:rPr>
                                <w:t>Ф</w:t>
                              </w:r>
                              <w:r w:rsidRPr="00B20C87">
                                <w:rPr>
                                  <w:rFonts w:ascii="Times New Roman" w:eastAsia="Times New Roman" w:hAnsi="Times New Roman" w:cs="Calibri"/>
                                  <w:sz w:val="18"/>
                                  <w:szCs w:val="18"/>
                                  <w:lang w:val="uk-UA" w:eastAsia="ar-SA"/>
                                </w:rPr>
                                <w:t>асилітаці</w:t>
                              </w:r>
                              <w:r>
                                <w:rPr>
                                  <w:rFonts w:ascii="Times New Roman" w:eastAsia="Times New Roman" w:hAnsi="Times New Roman" w:cs="Calibri"/>
                                  <w:sz w:val="18"/>
                                  <w:szCs w:val="18"/>
                                  <w:lang w:val="uk-UA" w:eastAsia="ar-SA"/>
                                </w:rPr>
                                <w:t>я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Calibri"/>
                                  <w:sz w:val="18"/>
                                  <w:szCs w:val="18"/>
                                  <w:lang w:val="uk-UA" w:eastAsia="ar-SA"/>
                                </w:rPr>
                                <w:t xml:space="preserve"> конфліктів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408635" y="904877"/>
                            <a:ext cx="1134664" cy="9179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8155E" w14:textId="646B62A6" w:rsidR="00463F23" w:rsidRPr="00AC236F" w:rsidRDefault="00463F23" w:rsidP="006B23E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002722">
                                <w:rPr>
                                  <w:rFonts w:ascii="Times New Roman" w:eastAsia="Times New Roman" w:hAnsi="Times New Roman" w:cs="Calibri"/>
                                  <w:sz w:val="18"/>
                                  <w:szCs w:val="18"/>
                                  <w:lang w:val="uk-UA" w:eastAsia="ar-SA"/>
                                </w:rPr>
                                <w:t>Теорія та практика перемовин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2716534"/>
                            <a:ext cx="1068045" cy="617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BAF0E3" w14:textId="09628843" w:rsidR="00463F23" w:rsidRPr="006B28AF" w:rsidRDefault="00463F23" w:rsidP="006B23EA">
                              <w:pPr>
                                <w:jc w:val="center"/>
                                <w:rPr>
                                  <w:rFonts w:ascii="Arial" w:hAnsi="Arial" w:cs="Arial"/>
                                  <w:sz w:val="17"/>
                                  <w:szCs w:val="17"/>
                                  <w:lang w:val="uk-UA"/>
                                </w:rPr>
                              </w:pPr>
                              <w:r w:rsidRPr="006B28AF">
                                <w:rPr>
                                  <w:rFonts w:ascii="Times New Roman" w:eastAsia="Times New Roman" w:hAnsi="Times New Roman" w:cs="Calibri"/>
                                  <w:sz w:val="17"/>
                                  <w:szCs w:val="17"/>
                                  <w:lang w:val="uk-UA" w:eastAsia="ar-SA"/>
                                </w:rPr>
                                <w:t>Вирішення конфліктів: судовий процес та арбітраж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5785" y="3468793"/>
                            <a:ext cx="1428295" cy="6715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75417D" w14:textId="175D936D" w:rsidR="00463F23" w:rsidRPr="009C1A4B" w:rsidRDefault="00463F23" w:rsidP="003A314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uk-UA"/>
                                </w:rPr>
                                <w:t>Комунікативний 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253082" y="2748914"/>
                            <a:ext cx="1365718" cy="584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AC9466" w14:textId="0FA54631" w:rsidR="00463F23" w:rsidRPr="007B5280" w:rsidRDefault="00463F23" w:rsidP="006B23E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uk-UA"/>
                                </w:rPr>
                                <w:t>К</w:t>
                              </w:r>
                              <w:proofErr w:type="spellStart"/>
                              <w:r w:rsidRPr="007B528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онфл</w:t>
                              </w:r>
                              <w:proofErr w:type="spellEnd"/>
                              <w:r w:rsidRPr="007B528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uk-UA"/>
                                </w:rPr>
                                <w:t>і</w:t>
                              </w:r>
                              <w:proofErr w:type="spellStart"/>
                              <w:r w:rsidRPr="007B528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кт</w:t>
                              </w:r>
                              <w:proofErr w:type="spellEnd"/>
                              <w:r w:rsidRPr="007B528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  <w:lang w:val="uk-UA"/>
                                </w:rPr>
                                <w:t>к</w:t>
                              </w:r>
                              <w:proofErr w:type="spellStart"/>
                              <w:r w:rsidRPr="007B528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  <w:sz w:val="18"/>
                                  <w:szCs w:val="18"/>
                                  <w:shd w:val="clear" w:color="auto" w:fill="FFFFFF"/>
                                </w:rPr>
                                <w:t>онсалтинг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69033"/>
                            <a:ext cx="1041732" cy="671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576FFE" w14:textId="440ABEDD" w:rsidR="00463F23" w:rsidRPr="006B28AF" w:rsidRDefault="00463F23" w:rsidP="006B23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00272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Менеджмент конфліктів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4257674"/>
                            <a:ext cx="1119607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45087C" w14:textId="4CC7B0ED" w:rsidR="00463F23" w:rsidRPr="006B28AF" w:rsidRDefault="00463F23" w:rsidP="006B23E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6B28AF">
                                <w:rPr>
                                  <w:rFonts w:ascii="Times New Roman" w:eastAsia="Times New Roman" w:hAnsi="Times New Roman" w:cs="Calibri"/>
                                  <w:sz w:val="18"/>
                                  <w:szCs w:val="24"/>
                                  <w:lang w:val="uk-UA" w:eastAsia="ar-SA"/>
                                </w:rPr>
                                <w:t>Візуальна психодіагностика</w:t>
                              </w:r>
                              <w:r>
                                <w:rPr>
                                  <w:rFonts w:ascii="Times New Roman" w:eastAsia="Times New Roman" w:hAnsi="Times New Roman" w:cs="Calibri"/>
                                  <w:sz w:val="18"/>
                                  <w:szCs w:val="24"/>
                                  <w:lang w:val="uk-UA" w:eastAsia="ar-SA"/>
                                </w:rPr>
                                <w:t xml:space="preserve">. </w:t>
                              </w:r>
                              <w:r w:rsidRPr="006B28AF">
                                <w:rPr>
                                  <w:rFonts w:ascii="Times New Roman" w:eastAsia="Times New Roman" w:hAnsi="Times New Roman" w:cs="Calibri"/>
                                  <w:sz w:val="18"/>
                                  <w:szCs w:val="24"/>
                                  <w:lang w:val="uk-UA" w:eastAsia="ar-SA"/>
                                </w:rPr>
                                <w:t xml:space="preserve">Психологія обману та </w:t>
                              </w:r>
                              <w:r w:rsidRPr="006B28AF">
                                <w:rPr>
                                  <w:rFonts w:ascii="Times New Roman" w:eastAsia="Times New Roman" w:hAnsi="Times New Roman" w:cs="Calibri"/>
                                  <w:sz w:val="18"/>
                                  <w:szCs w:val="18"/>
                                  <w:lang w:val="uk-UA" w:eastAsia="ar-SA"/>
                                </w:rPr>
                                <w:t>маніпуляцій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2419486" y="4191000"/>
                            <a:ext cx="2514448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CEB43E" w14:textId="77777777" w:rsidR="00463F23" w:rsidRDefault="00463F23" w:rsidP="00B20C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Calibri"/>
                                  <w:sz w:val="24"/>
                                  <w:szCs w:val="24"/>
                                  <w:lang w:val="uk-UA" w:eastAsia="ar-SA"/>
                                </w:rPr>
                              </w:pPr>
                            </w:p>
                            <w:p w14:paraId="033301B5" w14:textId="0DFD379D" w:rsidR="00463F23" w:rsidRPr="00A01A46" w:rsidRDefault="00463F23" w:rsidP="00B20C8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Calibri"/>
                                  <w:sz w:val="24"/>
                                  <w:szCs w:val="24"/>
                                  <w:lang w:val="uk-UA" w:eastAsia="ar-SA"/>
                                </w:rPr>
                                <w:t>Дослідження в сучасному менеджменті конфліктів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57675"/>
                            <a:ext cx="113347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5A2722" w14:textId="7749A6F8" w:rsidR="00463F23" w:rsidRPr="004C3DBF" w:rsidRDefault="00463F23" w:rsidP="006B23EA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4C3DBF">
                                <w:rPr>
                                  <w:rFonts w:ascii="Times New Roman" w:eastAsia="Times New Roman" w:hAnsi="Times New Roman" w:cs="Calibri"/>
                                  <w:sz w:val="18"/>
                                  <w:szCs w:val="18"/>
                                  <w:lang w:val="uk-UA" w:eastAsia="ar-SA"/>
                                </w:rPr>
                                <w:t>Етика медіатора. Український та зарубіжний досвід</w:t>
                              </w:r>
                              <w:r>
                                <w:rPr>
                                  <w:rFonts w:ascii="Times New Roman" w:eastAsia="Times New Roman" w:hAnsi="Times New Roman" w:cs="Calibri"/>
                                  <w:sz w:val="18"/>
                                  <w:szCs w:val="18"/>
                                  <w:lang w:val="uk-UA" w:eastAsia="ar-S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4057651" y="3164182"/>
                            <a:ext cx="2238374" cy="7073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069B0A" w14:textId="77777777" w:rsidR="00463F23" w:rsidRDefault="00463F23" w:rsidP="004C3DB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Calibri"/>
                                  <w:sz w:val="24"/>
                                  <w:szCs w:val="24"/>
                                  <w:lang w:val="uk-UA" w:eastAsia="ar-SA"/>
                                </w:rPr>
                              </w:pPr>
                            </w:p>
                            <w:p w14:paraId="51FE42E7" w14:textId="248CEA56" w:rsidR="00463F23" w:rsidRPr="00A01A46" w:rsidRDefault="00463F23" w:rsidP="004C3DB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Calibri"/>
                                  <w:sz w:val="24"/>
                                  <w:szCs w:val="24"/>
                                  <w:lang w:val="uk-UA" w:eastAsia="ar-SA"/>
                                </w:rPr>
                                <w:t>П</w:t>
                              </w:r>
                              <w:r w:rsidRPr="00685822">
                                <w:rPr>
                                  <w:rFonts w:ascii="Times New Roman" w:eastAsia="Times New Roman" w:hAnsi="Times New Roman" w:cs="Calibri"/>
                                  <w:sz w:val="24"/>
                                  <w:szCs w:val="24"/>
                                  <w:lang w:val="uk-UA" w:eastAsia="ar-SA"/>
                                </w:rPr>
                                <w:t>ереддипломна практика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49316"/>
                            <a:ext cx="1041732" cy="6451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E0EBF9" w14:textId="5B207F1D" w:rsidR="00463F23" w:rsidRPr="00002722" w:rsidRDefault="00463F23" w:rsidP="006B23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uk-UA"/>
                                </w:rPr>
                              </w:pPr>
                              <w:r w:rsidRPr="00002722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  <w:lang w:val="uk-UA"/>
                                </w:rPr>
                                <w:t>Альтернативні способи вирішення конфліктів. Процедура медіації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95900"/>
                            <a:ext cx="614362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9E8C80" w14:textId="296BD6E4" w:rsidR="00463F23" w:rsidRPr="006B28AF" w:rsidRDefault="00463F23" w:rsidP="006B23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6B28A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Вибіркові компоненти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071942" y="6262686"/>
                            <a:ext cx="3433477" cy="5381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677243" w14:textId="77777777" w:rsidR="00463F23" w:rsidRDefault="00463F23" w:rsidP="004C3DB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  <w:p w14:paraId="3D8B31DD" w14:textId="07EC9942" w:rsidR="00463F23" w:rsidRPr="006B28AF" w:rsidRDefault="00463F23" w:rsidP="004C3DBF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 xml:space="preserve">Кваліфікаційна </w:t>
                              </w:r>
                              <w:r w:rsidRPr="006B28A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робота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48916"/>
                            <a:ext cx="1041732" cy="5848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DA24FC" w14:textId="584DA308" w:rsidR="00463F23" w:rsidRPr="006B28AF" w:rsidRDefault="00463F23" w:rsidP="006B23E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6B28AF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  <w:lang w:val="uk-UA"/>
                                </w:rPr>
                                <w:t>Моделі та підходи в медіації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1"/>
                        <wps:cNvCnPr>
                          <a:cxnSpLocks noChangeShapeType="1"/>
                          <a:stCxn id="15" idx="2"/>
                          <a:endCxn id="19" idx="0"/>
                        </wps:cNvCnPr>
                        <wps:spPr bwMode="auto">
                          <a:xfrm>
                            <a:off x="1679242" y="1822790"/>
                            <a:ext cx="59058" cy="2067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4"/>
                        <wps:cNvCnPr>
                          <a:cxnSpLocks noChangeShapeType="1"/>
                          <a:endCxn id="24" idx="0"/>
                        </wps:cNvCnPr>
                        <wps:spPr bwMode="auto">
                          <a:xfrm>
                            <a:off x="2866993" y="2609849"/>
                            <a:ext cx="68948" cy="1390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47"/>
                        <wps:cNvCnPr>
                          <a:cxnSpLocks noChangeShapeType="1"/>
                          <a:stCxn id="19" idx="2"/>
                          <a:endCxn id="22" idx="0"/>
                        </wps:cNvCnPr>
                        <wps:spPr bwMode="auto">
                          <a:xfrm flipH="1">
                            <a:off x="1667498" y="2609849"/>
                            <a:ext cx="70802" cy="1066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1641765" y="3228975"/>
                            <a:ext cx="0" cy="2398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49"/>
                        <wps:cNvCnPr>
                          <a:cxnSpLocks noChangeShapeType="1"/>
                          <a:stCxn id="23" idx="2"/>
                          <a:endCxn id="27" idx="0"/>
                        </wps:cNvCnPr>
                        <wps:spPr bwMode="auto">
                          <a:xfrm flipH="1">
                            <a:off x="1693279" y="4140345"/>
                            <a:ext cx="96650" cy="11732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53"/>
                        <wps:cNvCnPr>
                          <a:cxnSpLocks noChangeShapeType="1"/>
                          <a:stCxn id="18" idx="2"/>
                          <a:endCxn id="33" idx="0"/>
                        </wps:cNvCnPr>
                        <wps:spPr bwMode="auto">
                          <a:xfrm>
                            <a:off x="520866" y="1822789"/>
                            <a:ext cx="0" cy="2265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54"/>
                        <wps:cNvCnPr>
                          <a:cxnSpLocks noChangeShapeType="1"/>
                          <a:stCxn id="36" idx="2"/>
                          <a:endCxn id="26" idx="0"/>
                        </wps:cNvCnPr>
                        <wps:spPr bwMode="auto">
                          <a:xfrm>
                            <a:off x="520866" y="3333750"/>
                            <a:ext cx="0" cy="1352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20856" y="5105400"/>
                            <a:ext cx="192406" cy="10953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12124" y="3477343"/>
                            <a:ext cx="1321702" cy="47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7A397B" w14:textId="5BB4A73A" w:rsidR="00463F23" w:rsidRPr="003A3149" w:rsidRDefault="00463F23" w:rsidP="009C1A4B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</w:pPr>
                              <w:r w:rsidRPr="003A3149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val="uk-UA"/>
                                </w:rPr>
                                <w:t>Маркетинг в діяльності медіатора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3933796" y="3695700"/>
                            <a:ext cx="123832" cy="1279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04100" y="3837600"/>
                            <a:ext cx="123825" cy="127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8A43DC" id="Полотно 57" o:spid="_x0000_s1026" editas="canvas" style="width:532.3pt;height:535.5pt;mso-position-horizontal-relative:char;mso-position-vertical-relative:line" coordsize="67602,68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602;height:68008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30067;top:13144;width:0;height:715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i4/b8AAADaAAAADwAAAGRycy9kb3ducmV2LnhtbERPTWvDMAy9D/ofjAq7Lc4KGyOLW7pC&#10;oexS1hXao4i1xDSWQ+zFyb+vA4OdxON9qtyMthUD9d44VvCc5SCIK6cN1wrO3/unNxA+IGtsHZOC&#10;iTxs1ouHEgvtIn/RcAq1SCHsC1TQhNAVUvqqIYs+cx1x4n5cbzEk2NdS9xhTuG3lKs9fpUXDqaHB&#10;jnYNVbfTr1Vg4tEM3WEXPz4vV68jmenFGaUel+P2HUSgMfyL/9wHnebD/Mp85fo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di4/b8AAADaAAAADwAAAAAAAAAAAAAAAACh&#10;AgAAZHJzL2Rvd25yZXYueG1sUEsFBgAAAAAEAAQA+QAAAI0DAAAAAA==&#10;">
                  <v:stroke endarrow="block"/>
                </v:shape>
                <v:shape id="AutoShape 5" o:spid="_x0000_s1029" type="#_x0000_t32" style="position:absolute;left:7722;top:25610;width:21755;height:356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tLcMQAAADaAAAADwAAAGRycy9kb3ducmV2LnhtbESPQWvCQBSE7wX/w/KE3upGD6WmrlIE&#10;S4n0oCmh3h7ZZxKafRt2V5P4691CocdhZr5hVpvBtOJKzjeWFcxnCQji0uqGKwVf+e7pBYQPyBpb&#10;y6RgJA+b9eRhham2PR/oegyViBD2KSqoQ+hSKX1Zk0E/sx1x9M7WGQxRukpqh32Em1YukuRZGmw4&#10;LtTY0bam8ud4MQq+98tLMRaflBXzZXZCZ/wtf1fqcTq8vYIINIT/8F/7QytYwO+Ve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20twxAAAANoAAAAPAAAAAAAAAAAA&#10;AAAAAKECAABkcnMvZG93bnJldi54bWxQSwUGAAAAAAQABAD5AAAAkgMAAAAA&#10;">
                  <v:stroke endarrow="block"/>
                </v:shape>
                <v:shape id="AutoShape 6" o:spid="_x0000_s1030" type="#_x0000_t32" style="position:absolute;left:28670;top:34690;width:19956;height:279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aDEcEAAADaAAAADwAAAGRycy9kb3ducmV2LnhtbESPQWsCMRSE7wX/Q3gFb91sK5WyGkUF&#10;QbxItaDHx+a5G9y8LJt0s/57Uyh4HGbmG2a+HGwjeuq8cazgPctBEJdOG64U/Jy2b18gfEDW2Dgm&#10;BXfysFyMXuZYaBf5m/pjqESCsC9QQR1CW0jpy5os+sy1xMm7us5iSLKrpO4wJrht5EeeT6VFw2mh&#10;xpY2NZW3469VYOLB9O1uE9f788XrSOb+6YxS49dhNQMRaAjP8H97pxVM4O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RoMRwQAAANoAAAAPAAAAAAAAAAAAAAAA&#10;AKECAABkcnMvZG93bnJldi54bWxQSwUGAAAAAAQABAD5AAAAjwMAAAAA&#10;">
                  <v:stroke endarrow="block"/>
                </v:shape>
                <v:shape id="AutoShape 7" o:spid="_x0000_s1031" type="#_x0000_t32" style="position:absolute;left:294;top:46790;width:29773;height:15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52n8QAAADaAAAADwAAAGRycy9kb3ducmV2LnhtbESPQWvCQBSE7wX/w/IEb3UTk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fnafxAAAANoAAAAPAAAAAAAAAAAA&#10;AAAAAKECAABkcnMvZG93bnJldi54bWxQSwUGAAAAAAQABAD5AAAAkgMAAAAA&#10;">
                  <v:stroke endarrow="block"/>
                </v:shape>
                <v:shape id="AutoShape 9" o:spid="_x0000_s1032" type="#_x0000_t32" style="position:absolute;left:16932;top:51053;width:3787;height:142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10" o:spid="_x0000_s1033" type="#_x0000_t32" style="position:absolute;left:24829;top:41910;width:8379;height:13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2FEsEAAADaAAAADwAAAGRycy9kb3ducmV2LnhtbESPQWsCMRSE7wX/Q3gFb91sC9ayGkUF&#10;QbxItaDHx+a5G9y8LJt0s/57Uyh4HGbmG2a+HGwjeuq8cazgPctBEJdOG64U/Jy2b18gfEDW2Dgm&#10;BXfysFyMXuZYaBf5m/pjqESCsC9QQR1CW0jpy5os+sy1xMm7us5iSLKrpO4wJrht5Eeef0qLhtNC&#10;jS1taipvx1+rwMSD6dvdJq7354vXkcx94oxS49dhNQMRaAjP8H97pxVM4e9KugFy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fYUSwQAAANoAAAAPAAAAAAAAAAAAAAAA&#10;AKECAABkcnMvZG93bnJldi54bWxQSwUGAAAAAAQABAD5AAAAjwMAAAAA&#10;">
                  <v:stroke endarrow="block"/>
                </v:shape>
                <v:shape id="AutoShape 11" o:spid="_x0000_s1034" type="#_x0000_t32" style="position:absolute;left:21583;top:13638;width:2503;height:31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2" o:spid="_x0000_s1035" type="#_x0000_t32" style="position:absolute;left:16674;top:33337;width:20093;height:85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3" o:spid="_x0000_s1036" type="#_x0000_t32" style="position:absolute;left:10757;top:38045;width:26010;height:38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    <v:stroke endarrow="block"/>
                </v:shape>
                <v:shape id="AutoShape 15" o:spid="_x0000_s1037" type="#_x0000_t32" style="position:absolute;left:7883;top:13638;width:13700;height:2104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shape id="AutoShape 16" o:spid="_x0000_s1038" type="#_x0000_t32" style="position:absolute;left:8966;top:21824;width:31610;height:1488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39" type="#_x0000_t202" style="position:absolute;left:12001;top:9048;width:9582;height:9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14:paraId="12BB0097" w14:textId="2728F54A" w:rsidR="00463F23" w:rsidRPr="003A3149" w:rsidRDefault="00463F23" w:rsidP="003A314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20"/>
                            <w:lang w:val="uk-UA"/>
                          </w:rPr>
                        </w:pPr>
                        <w:r w:rsidRPr="003A3149">
                          <w:rPr>
                            <w:rFonts w:ascii="Times New Roman" w:hAnsi="Times New Roman" w:cs="Times New Roman"/>
                            <w:sz w:val="18"/>
                            <w:szCs w:val="20"/>
                            <w:lang w:val="uk-UA"/>
                          </w:rPr>
                          <w:t>Психологічні аспекти конфліктології</w:t>
                        </w:r>
                      </w:p>
                    </w:txbxContent>
                  </v:textbox>
                </v:shape>
                <v:shape id="Text Box 19" o:spid="_x0000_s1040" type="#_x0000_t202" style="position:absolute;left:4857;top:2042;width:49578;height:4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14:paraId="7A176897" w14:textId="77777777" w:rsidR="00463F23" w:rsidRPr="006B28AF" w:rsidRDefault="00463F23" w:rsidP="006B23E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 w:rsidRPr="006B28AF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Медіація та вирішення конфліктів</w:t>
                        </w:r>
                      </w:p>
                    </w:txbxContent>
                  </v:textbox>
                </v:shape>
                <v:shape id="Text Box 21" o:spid="_x0000_s1041" type="#_x0000_t202" style="position:absolute;top:9048;width:10417;height:9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14:paraId="7B6E6905" w14:textId="5DEE2033" w:rsidR="00463F23" w:rsidRPr="006B28AF" w:rsidRDefault="00463F23" w:rsidP="006B23E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002722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uk-UA" w:eastAsia="ar-SA"/>
                          </w:rPr>
                          <w:t>Історія медіації</w:t>
                        </w:r>
                      </w:p>
                    </w:txbxContent>
                  </v:textbox>
                </v:shape>
                <v:shape id="Text Box 22" o:spid="_x0000_s1042" type="#_x0000_t202" style="position:absolute;left:11334;top:20295;width:12097;height:5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14:paraId="003CCA15" w14:textId="77777777" w:rsidR="00463F23" w:rsidRPr="003A3149" w:rsidRDefault="00463F23" w:rsidP="003A314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  <w:lang w:val="uk-UA"/>
                          </w:rPr>
                        </w:pPr>
                        <w:r w:rsidRPr="003A3149">
                          <w:rPr>
                            <w:rFonts w:ascii="Times New Roman" w:eastAsia="Times New Roman" w:hAnsi="Times New Roman" w:cs="Calibri"/>
                            <w:sz w:val="15"/>
                            <w:szCs w:val="15"/>
                            <w:lang w:val="uk-UA" w:eastAsia="ar-SA"/>
                          </w:rPr>
                          <w:t>Менеджмент  е</w:t>
                        </w:r>
                        <w:proofErr w:type="spellStart"/>
                        <w:r w:rsidRPr="003A3149">
                          <w:rPr>
                            <w:rFonts w:ascii="Times New Roman" w:eastAsia="Times New Roman" w:hAnsi="Times New Roman" w:cs="Calibri"/>
                            <w:sz w:val="15"/>
                            <w:szCs w:val="15"/>
                            <w:lang w:eastAsia="ar-SA"/>
                          </w:rPr>
                          <w:t>моційн</w:t>
                        </w:r>
                        <w:r w:rsidRPr="003A3149">
                          <w:rPr>
                            <w:rFonts w:ascii="Times New Roman" w:eastAsia="Times New Roman" w:hAnsi="Times New Roman" w:cs="Calibri"/>
                            <w:sz w:val="15"/>
                            <w:szCs w:val="15"/>
                            <w:lang w:val="uk-UA" w:eastAsia="ar-SA"/>
                          </w:rPr>
                          <w:t>ої</w:t>
                        </w:r>
                        <w:proofErr w:type="spellEnd"/>
                        <w:r w:rsidRPr="003A3149">
                          <w:rPr>
                            <w:rFonts w:ascii="Times New Roman" w:eastAsia="Times New Roman" w:hAnsi="Times New Roman" w:cs="Calibri"/>
                            <w:sz w:val="15"/>
                            <w:szCs w:val="15"/>
                            <w:lang w:val="uk-UA" w:eastAsia="ar-SA"/>
                          </w:rPr>
                          <w:t xml:space="preserve"> </w:t>
                        </w:r>
                        <w:proofErr w:type="spellStart"/>
                        <w:r w:rsidRPr="003A3149">
                          <w:rPr>
                            <w:rFonts w:ascii="Times New Roman" w:eastAsia="Times New Roman" w:hAnsi="Times New Roman" w:cs="Calibri"/>
                            <w:sz w:val="15"/>
                            <w:szCs w:val="15"/>
                            <w:lang w:eastAsia="ar-SA"/>
                          </w:rPr>
                          <w:t>компетентн</w:t>
                        </w:r>
                        <w:proofErr w:type="spellEnd"/>
                        <w:r w:rsidRPr="003A3149">
                          <w:rPr>
                            <w:rFonts w:ascii="Times New Roman" w:eastAsia="Times New Roman" w:hAnsi="Times New Roman" w:cs="Calibri"/>
                            <w:sz w:val="15"/>
                            <w:szCs w:val="15"/>
                            <w:lang w:val="uk-UA" w:eastAsia="ar-SA"/>
                          </w:rPr>
                          <w:t>ості</w:t>
                        </w:r>
                        <w:r w:rsidRPr="003A3149">
                          <w:rPr>
                            <w:rFonts w:ascii="Times New Roman" w:eastAsia="Times New Roman" w:hAnsi="Times New Roman" w:cs="Calibri"/>
                            <w:sz w:val="15"/>
                            <w:szCs w:val="15"/>
                            <w:lang w:eastAsia="ar-SA"/>
                          </w:rPr>
                          <w:t xml:space="preserve"> та </w:t>
                        </w:r>
                        <w:proofErr w:type="spellStart"/>
                        <w:r w:rsidRPr="003A3149">
                          <w:rPr>
                            <w:rFonts w:ascii="Times New Roman" w:eastAsia="Times New Roman" w:hAnsi="Times New Roman" w:cs="Calibri"/>
                            <w:sz w:val="15"/>
                            <w:szCs w:val="15"/>
                            <w:lang w:eastAsia="ar-SA"/>
                          </w:rPr>
                          <w:t>продуктивної</w:t>
                        </w:r>
                        <w:proofErr w:type="spellEnd"/>
                        <w:r w:rsidRPr="003A3149">
                          <w:rPr>
                            <w:rFonts w:ascii="Times New Roman" w:eastAsia="Times New Roman" w:hAnsi="Times New Roman" w:cs="Calibri"/>
                            <w:sz w:val="15"/>
                            <w:szCs w:val="15"/>
                            <w:lang w:eastAsia="ar-SA"/>
                          </w:rPr>
                          <w:t xml:space="preserve"> </w:t>
                        </w:r>
                        <w:proofErr w:type="spellStart"/>
                        <w:r w:rsidRPr="003A3149">
                          <w:rPr>
                            <w:rFonts w:ascii="Times New Roman" w:eastAsia="Times New Roman" w:hAnsi="Times New Roman" w:cs="Calibri"/>
                            <w:sz w:val="15"/>
                            <w:szCs w:val="15"/>
                            <w:lang w:eastAsia="ar-SA"/>
                          </w:rPr>
                          <w:t>взаємодії</w:t>
                        </w:r>
                        <w:proofErr w:type="spellEnd"/>
                      </w:p>
                    </w:txbxContent>
                  </v:textbox>
                </v:shape>
                <v:shape id="Text Box 23" o:spid="_x0000_s1043" type="#_x0000_t202" style="position:absolute;left:24090;top:20087;width:11342;height:6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14:paraId="6482BF49" w14:textId="34B7335D" w:rsidR="00463F23" w:rsidRPr="00B20C87" w:rsidRDefault="00463F23" w:rsidP="00B20C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uk-UA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Calibri"/>
                            <w:sz w:val="18"/>
                            <w:szCs w:val="18"/>
                            <w:lang w:val="uk-UA" w:eastAsia="ar-SA"/>
                          </w:rPr>
                          <w:t>Ф</w:t>
                        </w:r>
                        <w:r w:rsidRPr="00B20C87">
                          <w:rPr>
                            <w:rFonts w:ascii="Times New Roman" w:eastAsia="Times New Roman" w:hAnsi="Times New Roman" w:cs="Calibri"/>
                            <w:sz w:val="18"/>
                            <w:szCs w:val="18"/>
                            <w:lang w:val="uk-UA" w:eastAsia="ar-SA"/>
                          </w:rPr>
                          <w:t>асилітаці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8"/>
                            <w:szCs w:val="18"/>
                            <w:lang w:val="uk-UA" w:eastAsia="ar-SA"/>
                          </w:rPr>
                          <w:t>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Calibri"/>
                            <w:sz w:val="18"/>
                            <w:szCs w:val="18"/>
                            <w:lang w:val="uk-UA" w:eastAsia="ar-SA"/>
                          </w:rPr>
                          <w:t xml:space="preserve"> конфліктів</w:t>
                        </w:r>
                      </w:p>
                    </w:txbxContent>
                  </v:textbox>
                </v:shape>
                <v:shape id="Text Box 24" o:spid="_x0000_s1044" type="#_x0000_t202" style="position:absolute;left:24086;top:9048;width:11346;height:9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14:paraId="72D8155E" w14:textId="646B62A6" w:rsidR="00463F23" w:rsidRPr="00AC236F" w:rsidRDefault="00463F23" w:rsidP="006B23E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uk-UA"/>
                          </w:rPr>
                        </w:pPr>
                        <w:r w:rsidRPr="00002722">
                          <w:rPr>
                            <w:rFonts w:ascii="Times New Roman" w:eastAsia="Times New Roman" w:hAnsi="Times New Roman" w:cs="Calibri"/>
                            <w:sz w:val="18"/>
                            <w:szCs w:val="18"/>
                            <w:lang w:val="uk-UA" w:eastAsia="ar-SA"/>
                          </w:rPr>
                          <w:t>Теорія та практика перемовин</w:t>
                        </w:r>
                      </w:p>
                    </w:txbxContent>
                  </v:textbox>
                </v:shape>
                <v:shape id="Text Box 25" o:spid="_x0000_s1045" type="#_x0000_t202" style="position:absolute;left:11334;top:27165;width:10681;height:6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14:paraId="56BAF0E3" w14:textId="09628843" w:rsidR="00463F23" w:rsidRPr="006B28AF" w:rsidRDefault="00463F23" w:rsidP="006B23EA">
                        <w:pPr>
                          <w:jc w:val="center"/>
                          <w:rPr>
                            <w:rFonts w:ascii="Arial" w:hAnsi="Arial" w:cs="Arial"/>
                            <w:sz w:val="17"/>
                            <w:szCs w:val="17"/>
                            <w:lang w:val="uk-UA"/>
                          </w:rPr>
                        </w:pPr>
                        <w:r w:rsidRPr="006B28AF">
                          <w:rPr>
                            <w:rFonts w:ascii="Times New Roman" w:eastAsia="Times New Roman" w:hAnsi="Times New Roman" w:cs="Calibri"/>
                            <w:sz w:val="17"/>
                            <w:szCs w:val="17"/>
                            <w:lang w:val="uk-UA" w:eastAsia="ar-SA"/>
                          </w:rPr>
                          <w:t>Вирішення конфліктів: судовий процес та арбітраж</w:t>
                        </w:r>
                      </w:p>
                    </w:txbxContent>
                  </v:textbox>
                </v:shape>
                <v:shape id="Text Box 26" o:spid="_x0000_s1046" type="#_x0000_t202" style="position:absolute;left:10757;top:34687;width:14283;height:6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14:paraId="3875417D" w14:textId="175D936D" w:rsidR="00463F23" w:rsidRPr="009C1A4B" w:rsidRDefault="00463F23" w:rsidP="003A3149">
                        <w:pPr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uk-UA"/>
                          </w:rPr>
                          <w:t>Комунікативний менеджмент</w:t>
                        </w:r>
                      </w:p>
                    </w:txbxContent>
                  </v:textbox>
                </v:shape>
                <v:shape id="Text Box 27" o:spid="_x0000_s1047" type="#_x0000_t202" style="position:absolute;left:22530;top:27489;width:13658;height:5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14:paraId="04AC9466" w14:textId="0FA54631" w:rsidR="00463F23" w:rsidRPr="007B5280" w:rsidRDefault="00463F23" w:rsidP="006B23E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  <w:lang w:val="uk-UA"/>
                          </w:rPr>
                          <w:t>К</w:t>
                        </w:r>
                        <w:proofErr w:type="spellStart"/>
                        <w:r w:rsidRPr="007B528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онфл</w:t>
                        </w:r>
                        <w:proofErr w:type="spellEnd"/>
                        <w:r w:rsidRPr="007B528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  <w:lang w:val="uk-UA"/>
                          </w:rPr>
                          <w:t>і</w:t>
                        </w:r>
                        <w:proofErr w:type="spellStart"/>
                        <w:r w:rsidRPr="007B528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кт</w:t>
                        </w:r>
                        <w:proofErr w:type="spellEnd"/>
                        <w:r w:rsidRPr="007B528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  <w:lang w:val="uk-UA"/>
                          </w:rPr>
                          <w:t>к</w:t>
                        </w:r>
                        <w:proofErr w:type="spellStart"/>
                        <w:r w:rsidRPr="007B5280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18"/>
                            <w:szCs w:val="18"/>
                            <w:shd w:val="clear" w:color="auto" w:fill="FFFFFF"/>
                          </w:rPr>
                          <w:t>онсалтинг</w:t>
                        </w:r>
                        <w:proofErr w:type="spellEnd"/>
                      </w:p>
                    </w:txbxContent>
                  </v:textbox>
                </v:shape>
                <v:shape id="Text Box 29" o:spid="_x0000_s1048" type="#_x0000_t202" style="position:absolute;top:34690;width:10417;height:6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14:paraId="26576FFE" w14:textId="440ABEDD" w:rsidR="00463F23" w:rsidRPr="006B28AF" w:rsidRDefault="00463F23" w:rsidP="006B23E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</w:pPr>
                        <w:r w:rsidRPr="00002722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Менеджмент конфліктів</w:t>
                        </w:r>
                      </w:p>
                    </w:txbxContent>
                  </v:textbox>
                </v:shape>
                <v:shape id="Text Box 30" o:spid="_x0000_s1049" type="#_x0000_t202" style="position:absolute;left:11334;top:42576;width:11196;height:8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Ut8QA&#10;AADbAAAADwAAAGRycy9kb3ducmV2LnhtbESP0WrCQBRE34X+w3KFvjUbBWuJrmIFaagPpdEPuGav&#10;SXD3bsxuNf17VxB8HGbmDDNf9taIC3W+caxglKQgiEunG64U7Hebtw8QPiBrNI5JwT95WC5eBnPM&#10;tLvyL12KUIkIYZ+hgjqENpPSlzVZ9IlriaN3dJ3FEGVXSd3hNcKtkeM0fZcWG44LNba0rqk8FX9W&#10;Qb6dmonNf8yhGH2ey0n4/krzs1Kvw341AxGoD8/wo51rBeMp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FLfEAAAA2wAAAA8AAAAAAAAAAAAAAAAAmAIAAGRycy9k&#10;b3ducmV2LnhtbFBLBQYAAAAABAAEAPUAAACJAwAAAAA=&#10;" strokeweight="3pt">
                  <v:stroke linestyle="thinThin"/>
                  <v:textbox>
                    <w:txbxContent>
                      <w:p w14:paraId="7F45087C" w14:textId="4CC7B0ED" w:rsidR="00463F23" w:rsidRPr="006B28AF" w:rsidRDefault="00463F23" w:rsidP="006B23E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uk-UA"/>
                          </w:rPr>
                        </w:pPr>
                        <w:r w:rsidRPr="006B28AF">
                          <w:rPr>
                            <w:rFonts w:ascii="Times New Roman" w:eastAsia="Times New Roman" w:hAnsi="Times New Roman" w:cs="Calibri"/>
                            <w:sz w:val="18"/>
                            <w:szCs w:val="24"/>
                            <w:lang w:val="uk-UA" w:eastAsia="ar-SA"/>
                          </w:rPr>
                          <w:t>Візуальна психодіагностика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8"/>
                            <w:szCs w:val="24"/>
                            <w:lang w:val="uk-UA" w:eastAsia="ar-SA"/>
                          </w:rPr>
                          <w:t xml:space="preserve">. </w:t>
                        </w:r>
                        <w:r w:rsidRPr="006B28AF">
                          <w:rPr>
                            <w:rFonts w:ascii="Times New Roman" w:eastAsia="Times New Roman" w:hAnsi="Times New Roman" w:cs="Calibri"/>
                            <w:sz w:val="18"/>
                            <w:szCs w:val="24"/>
                            <w:lang w:val="uk-UA" w:eastAsia="ar-SA"/>
                          </w:rPr>
                          <w:t xml:space="preserve">Психологія обману та </w:t>
                        </w:r>
                        <w:r w:rsidRPr="006B28AF">
                          <w:rPr>
                            <w:rFonts w:ascii="Times New Roman" w:eastAsia="Times New Roman" w:hAnsi="Times New Roman" w:cs="Calibri"/>
                            <w:sz w:val="18"/>
                            <w:szCs w:val="18"/>
                            <w:lang w:val="uk-UA" w:eastAsia="ar-SA"/>
                          </w:rPr>
                          <w:t>маніпуляцій</w:t>
                        </w:r>
                      </w:p>
                    </w:txbxContent>
                  </v:textbox>
                </v:shape>
                <v:shape id="Text Box 31" o:spid="_x0000_s1050" type="#_x0000_t202" style="position:absolute;left:24194;top:41910;width:25145;height:914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03r8A&#10;AADbAAAADwAAAGRycy9kb3ducmV2LnhtbERPy4rCMBTdD/gP4QqzG1NlFOk0FREUXbjwwYC7S3On&#10;CdPclCZq/XuzEFwezrtY9K4RN+qC9axgPMpAEFdeW64VnE/rrzmIEJE1Np5JwYMCLMrBR4G59nc+&#10;0O0Ya5FCOOSowMTY5lKGypDDMPItceL+fOcwJtjVUnd4T+GukZMsm0mHllODwZZWhqr/49Up2Ix3&#10;+vvgLU33vzODli6BLjulPof98gdEpD6+xS/3ViuYpLHpS/oBsn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MjTevwAAANsAAAAPAAAAAAAAAAAAAAAAAJgCAABkcnMvZG93bnJl&#10;di54bWxQSwUGAAAAAAQABAD1AAAAhAMAAAAA&#10;" strokeweight="3pt">
                  <v:stroke linestyle="thinThin"/>
                  <v:textbox>
                    <w:txbxContent>
                      <w:p w14:paraId="71CEB43E" w14:textId="77777777" w:rsidR="00463F23" w:rsidRDefault="00463F23" w:rsidP="00B20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val="uk-UA" w:eastAsia="ar-SA"/>
                          </w:rPr>
                        </w:pPr>
                      </w:p>
                      <w:p w14:paraId="033301B5" w14:textId="0DFD379D" w:rsidR="00463F23" w:rsidRPr="00A01A46" w:rsidRDefault="00463F23" w:rsidP="00B20C87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val="uk-UA" w:eastAsia="ar-SA"/>
                          </w:rPr>
                          <w:t>Дослідження в сучасному менеджменті конфліктів</w:t>
                        </w:r>
                      </w:p>
                    </w:txbxContent>
                  </v:textbox>
                </v:shape>
                <v:shape id="Text Box 33" o:spid="_x0000_s1051" type="#_x0000_t202" style="position:absolute;top:42576;width:11334;height:84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aHsEA&#10;AADbAAAADwAAAGRycy9kb3ducmV2LnhtbERP3WrCMBS+F3yHcITd2VSHbnRGUWFY9ELs9gBnzVlb&#10;lpzUJtP69uZC8PLj+1+semvEhTrfOFYwSVIQxKXTDVcKvr8+x+8gfEDWaByTght5WC2HgwVm2l35&#10;RJciVCKGsM9QQR1Cm0npy5os+sS1xJH7dZ3FEGFXSd3hNYZbI6dpOpcWG44NNba0ran8K/6tgvzw&#10;ZmY2P5qfYrI5l7Ow36X5WamXUb/+ABGoD0/xw51rBa9xffwSf4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6Gh7BAAAA2wAAAA8AAAAAAAAAAAAAAAAAmAIAAGRycy9kb3du&#10;cmV2LnhtbFBLBQYAAAAABAAEAPUAAACGAwAAAAA=&#10;" strokeweight="3pt">
                  <v:stroke linestyle="thinThin"/>
                  <v:textbox>
                    <w:txbxContent>
                      <w:p w14:paraId="355A2722" w14:textId="7749A6F8" w:rsidR="00463F23" w:rsidRPr="004C3DBF" w:rsidRDefault="00463F23" w:rsidP="006B23EA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uk-UA"/>
                          </w:rPr>
                        </w:pPr>
                        <w:r w:rsidRPr="004C3DBF">
                          <w:rPr>
                            <w:rFonts w:ascii="Times New Roman" w:eastAsia="Times New Roman" w:hAnsi="Times New Roman" w:cs="Calibri"/>
                            <w:sz w:val="18"/>
                            <w:szCs w:val="18"/>
                            <w:lang w:val="uk-UA" w:eastAsia="ar-SA"/>
                          </w:rPr>
                          <w:t>Етика медіатора. Український та зарубіжний досвід</w:t>
                        </w:r>
                        <w:r>
                          <w:rPr>
                            <w:rFonts w:ascii="Times New Roman" w:eastAsia="Times New Roman" w:hAnsi="Times New Roman" w:cs="Calibri"/>
                            <w:sz w:val="18"/>
                            <w:szCs w:val="18"/>
                            <w:lang w:val="uk-UA" w:eastAsia="ar-SA"/>
                          </w:rPr>
                          <w:t>.</w:t>
                        </w:r>
                      </w:p>
                    </w:txbxContent>
                  </v:textbox>
                </v:shape>
                <v:shape id="Text Box 35" o:spid="_x0000_s1052" type="#_x0000_t202" style="position:absolute;left:40576;top:31641;width:22384;height:70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14:paraId="4D069B0A" w14:textId="77777777" w:rsidR="00463F23" w:rsidRDefault="00463F23" w:rsidP="004C3D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val="uk-UA" w:eastAsia="ar-SA"/>
                          </w:rPr>
                        </w:pPr>
                      </w:p>
                      <w:p w14:paraId="51FE42E7" w14:textId="248CEA56" w:rsidR="00463F23" w:rsidRPr="00A01A46" w:rsidRDefault="00463F23" w:rsidP="004C3DB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val="uk-UA" w:eastAsia="ar-SA"/>
                          </w:rPr>
                          <w:t>П</w:t>
                        </w:r>
                        <w:r w:rsidRPr="00685822">
                          <w:rPr>
                            <w:rFonts w:ascii="Times New Roman" w:eastAsia="Times New Roman" w:hAnsi="Times New Roman" w:cs="Calibri"/>
                            <w:sz w:val="24"/>
                            <w:szCs w:val="24"/>
                            <w:lang w:val="uk-UA" w:eastAsia="ar-SA"/>
                          </w:rPr>
                          <w:t>ереддипломна практика</w:t>
                        </w:r>
                      </w:p>
                    </w:txbxContent>
                  </v:textbox>
                </v:shape>
                <v:shape id="Text Box 36" o:spid="_x0000_s1053" type="#_x0000_t202" style="position:absolute;top:20493;width:10417;height:6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14:paraId="5CE0EBF9" w14:textId="5B207F1D" w:rsidR="00463F23" w:rsidRPr="00002722" w:rsidRDefault="00463F23" w:rsidP="006B23EA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</w:pPr>
                        <w:r w:rsidRPr="00002722"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uk-UA"/>
                          </w:rPr>
                          <w:t>Альтернативні способи вирішення конфліктів. Процедура медіації</w:t>
                        </w:r>
                      </w:p>
                    </w:txbxContent>
                  </v:textbox>
                </v:shape>
                <v:shape id="Text Box 37" o:spid="_x0000_s1054" type="#_x0000_t202" style="position:absolute;top:52959;width:6143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14:paraId="419E8C80" w14:textId="296BD6E4" w:rsidR="00463F23" w:rsidRPr="006B28AF" w:rsidRDefault="00463F23" w:rsidP="006B23E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6B28A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Вибіркові компоненти</w:t>
                        </w:r>
                      </w:p>
                    </w:txbxContent>
                  </v:textbox>
                </v:shape>
                <v:shape id="Text Box 38" o:spid="_x0000_s1055" type="#_x0000_t202" style="position:absolute;left:20719;top:62626;width:34335;height:5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5hsQA&#10;AADbAAAADwAAAGRycy9kb3ducmV2LnhtbESP0WrCQBRE3wv+w3KFvunGllRJXcUWisE+iLEfcJu9&#10;TYK7d2N21fj3riD0cZiZM8x82VsjztT5xrGCyTgBQVw63XCl4Gf/NZqB8AFZo3FMCq7kYbkYPM0x&#10;0+7COzoXoRIRwj5DBXUIbSalL2uy6MeuJY7en+sshii7SuoOLxFujXxJkjdpseG4UGNLnzWVh+Jk&#10;FeTfU5PafGt+i8nHsUzDZp3kR6Weh/3qHUSgPvyHH+1cK3hN4f4l/gC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NuYbEAAAA2wAAAA8AAAAAAAAAAAAAAAAAmAIAAGRycy9k&#10;b3ducmV2LnhtbFBLBQYAAAAABAAEAPUAAACJAwAAAAA=&#10;" strokeweight="3pt">
                  <v:stroke linestyle="thinThin"/>
                  <v:textbox>
                    <w:txbxContent>
                      <w:p w14:paraId="39677243" w14:textId="77777777" w:rsidR="00463F23" w:rsidRDefault="00463F23" w:rsidP="004C3DB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</w:pPr>
                      </w:p>
                      <w:p w14:paraId="3D8B31DD" w14:textId="07EC9942" w:rsidR="00463F23" w:rsidRPr="006B28AF" w:rsidRDefault="00463F23" w:rsidP="004C3DBF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 xml:space="preserve">Кваліфікаційна </w:t>
                        </w:r>
                        <w:r w:rsidRPr="006B28A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робота</w:t>
                        </w:r>
                      </w:p>
                    </w:txbxContent>
                  </v:textbox>
                </v:shape>
                <v:shape id="Text Box 39" o:spid="_x0000_s1056" type="#_x0000_t202" style="position:absolute;top:27489;width:10417;height:5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14:paraId="72DA24FC" w14:textId="584DA308" w:rsidR="00463F23" w:rsidRPr="006B28AF" w:rsidRDefault="00463F23" w:rsidP="006B23EA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</w:pPr>
                        <w:r w:rsidRPr="006B28AF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uk-UA"/>
                          </w:rPr>
                          <w:t>Моделі та підходи в медіації</w:t>
                        </w:r>
                      </w:p>
                    </w:txbxContent>
                  </v:textbox>
                </v:shape>
                <v:shape id="AutoShape 41" o:spid="_x0000_s1057" type="#_x0000_t32" style="position:absolute;left:16792;top:18227;width:591;height:20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  <v:stroke endarrow="block"/>
                </v:shape>
                <v:shape id="AutoShape 44" o:spid="_x0000_s1058" type="#_x0000_t32" style="position:absolute;left:28669;top:26098;width:690;height:13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  <v:stroke endarrow="block"/>
                </v:shape>
                <v:shape id="AutoShape 47" o:spid="_x0000_s1059" type="#_x0000_t32" style="position:absolute;left:16674;top:26098;width:709;height:10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<v:stroke endarrow="block"/>
                </v:shape>
                <v:shape id="AutoShape 48" o:spid="_x0000_s1060" type="#_x0000_t32" style="position:absolute;left:16417;top:32289;width:0;height:23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shape id="AutoShape 49" o:spid="_x0000_s1061" type="#_x0000_t32" style="position:absolute;left:16932;top:41403;width:967;height:11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wCqcMAAADbAAAADwAAAGRycy9kb3ducmV2LnhtbESPwWrDMBBE74X8g9hAb7Wc0ITiRjGJ&#10;oRB6CUkL7XGxNraItTKWajl/XxUKOQ4z84bZlJPtxEiDN44VLLIcBHHttOFGwefH29MLCB+QNXaO&#10;ScGNPJTb2cMGC+0in2g8h0YkCPsCFbQh9IWUvm7Jos9cT5y8ixsshiSHRuoBY4LbTi7zfC0tGk4L&#10;LfZUtVRfzz9WgYlHM/aHKu7fv769jmRuK2eUepxPu1cQgaZwD/+3D1rB8xr+vqQfIL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sAqnDAAAA2wAAAA8AAAAAAAAAAAAA&#10;AAAAoQIAAGRycy9kb3ducmV2LnhtbFBLBQYAAAAABAAEAPkAAACRAwAAAAA=&#10;">
                  <v:stroke endarrow="block"/>
                </v:shape>
                <v:shape id="AutoShape 53" o:spid="_x0000_s1062" type="#_x0000_t32" style="position:absolute;left:5208;top:18227;width:0;height:22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  <v:shape id="AutoShape 54" o:spid="_x0000_s1063" type="#_x0000_t32" style="position:absolute;left:5208;top:33337;width:0;height:1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<v:stroke endarrow="block"/>
                </v:shape>
                <v:shape id="AutoShape 55" o:spid="_x0000_s1064" type="#_x0000_t32" style="position:absolute;left:33208;top:51054;width:1924;height:109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6Sd8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XMD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6Sd8IAAADbAAAADwAAAAAAAAAAAAAA&#10;AAChAgAAZHJzL2Rvd25yZXYueG1sUEsFBgAAAAAEAAQA+QAAAJADAAAAAA==&#10;">
                  <v:stroke endarrow="block"/>
                </v:shape>
                <v:shape id="Text Box 26" o:spid="_x0000_s1065" type="#_x0000_t202" style="position:absolute;left:26121;top:34773;width:13217;height:4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14:paraId="267A397B" w14:textId="5BB4A73A" w:rsidR="00463F23" w:rsidRPr="003A3149" w:rsidRDefault="00463F23" w:rsidP="009C1A4B">
                        <w:pPr>
                          <w:spacing w:line="256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uk-UA"/>
                          </w:rPr>
                        </w:pPr>
                        <w:r w:rsidRPr="003A3149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uk-UA"/>
                          </w:rPr>
                          <w:t>Маркетинг в діяльності медіатора</w:t>
                        </w:r>
                      </w:p>
                    </w:txbxContent>
                  </v:textbox>
                </v:shape>
                <v:shape id="AutoShape 49" o:spid="_x0000_s1066" type="#_x0000_t32" style="position:absolute;left:39337;top:36957;width:1239;height:12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  <v:stroke endarrow="block"/>
                </v:shape>
                <v:shape id="AutoShape 49" o:spid="_x0000_s1067" type="#_x0000_t32" style="position:absolute;left:25041;top:38376;width:1238;height:127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  <v:stroke endarrow="block"/>
                </v:shape>
                <w10:anchorlock/>
              </v:group>
            </w:pict>
          </mc:Fallback>
        </mc:AlternateContent>
      </w:r>
    </w:p>
    <w:p w14:paraId="75581268" w14:textId="77777777" w:rsidR="006B23EA" w:rsidRDefault="006B23EA" w:rsidP="006B23EA">
      <w:pPr>
        <w:shd w:val="clear" w:color="auto" w:fill="FFFFFF"/>
        <w:suppressAutoHyphens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79B0DEE7" w14:textId="77777777" w:rsidR="00463F23" w:rsidRDefault="00463F23" w:rsidP="006B23EA">
      <w:pPr>
        <w:shd w:val="clear" w:color="auto" w:fill="FFFFFF"/>
        <w:suppressAutoHyphens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11643C8E" w14:textId="77777777" w:rsidR="00463F23" w:rsidRDefault="00463F23" w:rsidP="006B23EA">
      <w:pPr>
        <w:shd w:val="clear" w:color="auto" w:fill="FFFFFF"/>
        <w:suppressAutoHyphens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4D73D825" w14:textId="77777777" w:rsidR="00463F23" w:rsidRDefault="00463F23" w:rsidP="006B23EA">
      <w:pPr>
        <w:shd w:val="clear" w:color="auto" w:fill="FFFFFF"/>
        <w:suppressAutoHyphens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7037E4FF" w14:textId="77777777" w:rsidR="00463F23" w:rsidRDefault="00463F23" w:rsidP="006B23EA">
      <w:pPr>
        <w:shd w:val="clear" w:color="auto" w:fill="FFFFFF"/>
        <w:suppressAutoHyphens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2B58F782" w14:textId="77777777" w:rsidR="00463F23" w:rsidRDefault="00463F23" w:rsidP="006B23EA">
      <w:pPr>
        <w:shd w:val="clear" w:color="auto" w:fill="FFFFFF"/>
        <w:suppressAutoHyphens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0F1C0D39" w14:textId="77777777" w:rsidR="00463F23" w:rsidRDefault="00463F23" w:rsidP="006B23EA">
      <w:pPr>
        <w:shd w:val="clear" w:color="auto" w:fill="FFFFFF"/>
        <w:suppressAutoHyphens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4233F2C3" w14:textId="77777777" w:rsidR="00463F23" w:rsidRDefault="00463F23" w:rsidP="006B23EA">
      <w:pPr>
        <w:shd w:val="clear" w:color="auto" w:fill="FFFFFF"/>
        <w:suppressAutoHyphens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5DF4FF60" w14:textId="77777777" w:rsidR="00463F23" w:rsidRDefault="00463F23" w:rsidP="006B23EA">
      <w:pPr>
        <w:shd w:val="clear" w:color="auto" w:fill="FFFFFF"/>
        <w:suppressAutoHyphens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1AF5EC3B" w14:textId="77777777" w:rsidR="00463F23" w:rsidRPr="006B23EA" w:rsidRDefault="00463F23" w:rsidP="006B23EA">
      <w:pPr>
        <w:shd w:val="clear" w:color="auto" w:fill="FFFFFF"/>
        <w:suppressAutoHyphens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6"/>
        <w:gridCol w:w="6844"/>
      </w:tblGrid>
      <w:tr w:rsidR="006B23EA" w:rsidRPr="006B23EA" w14:paraId="6ADD6000" w14:textId="77777777" w:rsidTr="00002722">
        <w:tc>
          <w:tcPr>
            <w:tcW w:w="9490" w:type="dxa"/>
            <w:gridSpan w:val="2"/>
          </w:tcPr>
          <w:p w14:paraId="7D957CB0" w14:textId="77777777" w:rsidR="006B23EA" w:rsidRPr="006B23EA" w:rsidRDefault="006B23EA" w:rsidP="006B23EA">
            <w:pPr>
              <w:numPr>
                <w:ilvl w:val="0"/>
                <w:numId w:val="12"/>
              </w:numPr>
              <w:spacing w:after="0" w:line="26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Форми атестації здобувачів</w:t>
            </w:r>
          </w:p>
        </w:tc>
      </w:tr>
      <w:tr w:rsidR="006B23EA" w:rsidRPr="00793BAE" w14:paraId="12A70138" w14:textId="77777777" w:rsidTr="00002722">
        <w:tc>
          <w:tcPr>
            <w:tcW w:w="2646" w:type="dxa"/>
          </w:tcPr>
          <w:p w14:paraId="49B8C7C7" w14:textId="77777777" w:rsidR="006B23EA" w:rsidRPr="006B23EA" w:rsidRDefault="006B23EA" w:rsidP="006B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Форми атестації здобувачів вищої освіти</w:t>
            </w:r>
          </w:p>
        </w:tc>
        <w:tc>
          <w:tcPr>
            <w:tcW w:w="6844" w:type="dxa"/>
            <w:shd w:val="clear" w:color="auto" w:fill="auto"/>
          </w:tcPr>
          <w:p w14:paraId="50D4E6CC" w14:textId="77777777" w:rsidR="006B23EA" w:rsidRPr="006B23EA" w:rsidRDefault="006B23EA" w:rsidP="00C11008">
            <w:pPr>
              <w:spacing w:after="0" w:line="26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Атестація здобувачів ступеня «магістр» спеціальності _</w:t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073</w:t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_ «</w:t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Менеджмент</w:t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освітньої програми «</w:t>
            </w:r>
            <w:r w:rsidR="00C1100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Медіація та вирішення конфліктів</w:t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проводиться на підставі оцінювання результатів навчання та рівня сформованості </w:t>
            </w:r>
            <w:proofErr w:type="spellStart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зазначених у розділах 6-7 Освітньої програми та здійснюється у формі публічного захисту випускної кваліфікаційної роботи магістра.</w:t>
            </w:r>
          </w:p>
        </w:tc>
      </w:tr>
      <w:tr w:rsidR="006B23EA" w:rsidRPr="00793BAE" w14:paraId="4DE95904" w14:textId="77777777" w:rsidTr="00002722">
        <w:tc>
          <w:tcPr>
            <w:tcW w:w="2646" w:type="dxa"/>
          </w:tcPr>
          <w:p w14:paraId="2BE68468" w14:textId="77777777" w:rsidR="006B23EA" w:rsidRPr="006B23EA" w:rsidRDefault="006B23EA" w:rsidP="006B2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23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Вимоги до кваліфікаційної роботи</w:t>
            </w:r>
          </w:p>
        </w:tc>
        <w:tc>
          <w:tcPr>
            <w:tcW w:w="6844" w:type="dxa"/>
            <w:shd w:val="clear" w:color="auto" w:fill="auto"/>
          </w:tcPr>
          <w:p w14:paraId="45725310" w14:textId="77777777" w:rsidR="006B23EA" w:rsidRPr="006B23EA" w:rsidRDefault="006B23EA" w:rsidP="00C110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B23E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Структура випускної кваліфікаційної роботи визначається випусковою кафедрою, а зміст здобувачем за узгодженням з науковим керівником. </w:t>
            </w:r>
            <w:r w:rsidRPr="006B23E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Атестація здійснюється атестаційною комісією, до складу якої можуть включатися представники роботодавців та їх об’єднань. Атестація здійснюється відкрито і гласно. Процедура перевірки на плагіат визначається ВНЗ. </w:t>
            </w:r>
            <w:r w:rsidRPr="006B23E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Оприлюднення результатів випускної кваліфікаційної роботи здійснюється шляхом розміщення здобувачем реферату на офіційному сайті</w:t>
            </w:r>
            <w:r w:rsidR="00C11008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 xml:space="preserve"> Університету КРОК</w:t>
            </w:r>
            <w:r w:rsidRPr="006B23EA"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  <w:t>.</w:t>
            </w:r>
          </w:p>
        </w:tc>
      </w:tr>
    </w:tbl>
    <w:p w14:paraId="0C08BDE1" w14:textId="77777777" w:rsidR="006B23EA" w:rsidRPr="006B23EA" w:rsidRDefault="006B23EA" w:rsidP="006B23EA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5C729B03" w14:textId="77777777" w:rsidR="004E7F91" w:rsidRDefault="006B23EA" w:rsidP="00855A0C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  <w:r w:rsidRPr="00855A0C"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 xml:space="preserve">Матриця відповідності програмних </w:t>
      </w:r>
      <w:proofErr w:type="spellStart"/>
      <w:r w:rsidRPr="00855A0C"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>компетентностей</w:t>
      </w:r>
      <w:proofErr w:type="spellEnd"/>
      <w:r w:rsidRPr="00855A0C"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 xml:space="preserve"> </w:t>
      </w:r>
    </w:p>
    <w:p w14:paraId="466928E5" w14:textId="4DB2B911" w:rsidR="006B23EA" w:rsidRPr="00855A0C" w:rsidRDefault="006B23EA" w:rsidP="004E7F91">
      <w:pPr>
        <w:shd w:val="clear" w:color="auto" w:fill="FFFFFF"/>
        <w:suppressAutoHyphens/>
        <w:spacing w:after="0" w:line="240" w:lineRule="auto"/>
        <w:ind w:left="360"/>
        <w:contextualSpacing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  <w:r w:rsidRPr="00855A0C"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t>компонентам освітньої програми</w:t>
      </w:r>
    </w:p>
    <w:p w14:paraId="7CF9725A" w14:textId="77777777" w:rsidR="00855A0C" w:rsidRPr="00855A0C" w:rsidRDefault="00855A0C" w:rsidP="00855A0C">
      <w:pPr>
        <w:shd w:val="clear" w:color="auto" w:fill="FFFFFF"/>
        <w:suppressAutoHyphens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tbl>
      <w:tblPr>
        <w:tblW w:w="950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514"/>
        <w:gridCol w:w="514"/>
        <w:gridCol w:w="514"/>
        <w:gridCol w:w="515"/>
        <w:gridCol w:w="514"/>
        <w:gridCol w:w="514"/>
        <w:gridCol w:w="515"/>
        <w:gridCol w:w="514"/>
        <w:gridCol w:w="514"/>
        <w:gridCol w:w="514"/>
        <w:gridCol w:w="515"/>
        <w:gridCol w:w="514"/>
        <w:gridCol w:w="514"/>
        <w:gridCol w:w="515"/>
        <w:gridCol w:w="514"/>
        <w:gridCol w:w="514"/>
        <w:gridCol w:w="515"/>
      </w:tblGrid>
      <w:tr w:rsidR="009C1A4B" w:rsidRPr="006B23EA" w14:paraId="2A7A5062" w14:textId="42C20209" w:rsidTr="009C1A4B">
        <w:tc>
          <w:tcPr>
            <w:tcW w:w="765" w:type="dxa"/>
          </w:tcPr>
          <w:p w14:paraId="4B52AFF5" w14:textId="77777777" w:rsidR="009C1A4B" w:rsidRPr="006B23EA" w:rsidRDefault="009C1A4B" w:rsidP="00570186">
            <w:pPr>
              <w:spacing w:after="0" w:line="240" w:lineRule="auto"/>
              <w:ind w:left="-1242" w:firstLine="95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E3530E2" w14:textId="7806DBF5" w:rsidR="009C1A4B" w:rsidRPr="00855A0C" w:rsidRDefault="009C1A4B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</w:t>
            </w:r>
          </w:p>
        </w:tc>
        <w:tc>
          <w:tcPr>
            <w:tcW w:w="514" w:type="dxa"/>
          </w:tcPr>
          <w:p w14:paraId="19A110A4" w14:textId="1E91EF25" w:rsidR="009C1A4B" w:rsidRPr="00855A0C" w:rsidRDefault="009C1A4B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514" w:type="dxa"/>
          </w:tcPr>
          <w:p w14:paraId="53082271" w14:textId="396783DD" w:rsidR="009C1A4B" w:rsidRPr="00855A0C" w:rsidRDefault="009C1A4B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</w:t>
            </w:r>
          </w:p>
        </w:tc>
        <w:tc>
          <w:tcPr>
            <w:tcW w:w="515" w:type="dxa"/>
          </w:tcPr>
          <w:p w14:paraId="7A1E3219" w14:textId="0A57BBDE" w:rsidR="009C1A4B" w:rsidRPr="00855A0C" w:rsidRDefault="009C1A4B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</w:t>
            </w:r>
          </w:p>
        </w:tc>
        <w:tc>
          <w:tcPr>
            <w:tcW w:w="514" w:type="dxa"/>
          </w:tcPr>
          <w:p w14:paraId="7374DC3E" w14:textId="369C8743" w:rsidR="009C1A4B" w:rsidRPr="00855A0C" w:rsidRDefault="009C1A4B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</w:t>
            </w:r>
          </w:p>
        </w:tc>
        <w:tc>
          <w:tcPr>
            <w:tcW w:w="514" w:type="dxa"/>
          </w:tcPr>
          <w:p w14:paraId="65323DC4" w14:textId="028B40DA" w:rsidR="009C1A4B" w:rsidRPr="00855A0C" w:rsidRDefault="009C1A4B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</w:t>
            </w:r>
          </w:p>
        </w:tc>
        <w:tc>
          <w:tcPr>
            <w:tcW w:w="515" w:type="dxa"/>
          </w:tcPr>
          <w:p w14:paraId="53788329" w14:textId="439584E2" w:rsidR="009C1A4B" w:rsidRPr="00855A0C" w:rsidRDefault="009C1A4B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</w:t>
            </w:r>
          </w:p>
        </w:tc>
        <w:tc>
          <w:tcPr>
            <w:tcW w:w="514" w:type="dxa"/>
          </w:tcPr>
          <w:p w14:paraId="514C9881" w14:textId="07F40FA7" w:rsidR="009C1A4B" w:rsidRPr="00855A0C" w:rsidRDefault="009C1A4B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</w:t>
            </w:r>
          </w:p>
        </w:tc>
        <w:tc>
          <w:tcPr>
            <w:tcW w:w="514" w:type="dxa"/>
          </w:tcPr>
          <w:p w14:paraId="02837A30" w14:textId="2E806859" w:rsidR="009C1A4B" w:rsidRPr="00855A0C" w:rsidRDefault="009C1A4B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</w:t>
            </w:r>
          </w:p>
        </w:tc>
        <w:tc>
          <w:tcPr>
            <w:tcW w:w="514" w:type="dxa"/>
          </w:tcPr>
          <w:p w14:paraId="08F33771" w14:textId="3F16D8BC" w:rsidR="009C1A4B" w:rsidRPr="009C1A4B" w:rsidRDefault="009C1A4B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9C1A4B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ОД10</w:t>
            </w:r>
          </w:p>
        </w:tc>
        <w:tc>
          <w:tcPr>
            <w:tcW w:w="515" w:type="dxa"/>
          </w:tcPr>
          <w:p w14:paraId="75A29FC6" w14:textId="1BD51274" w:rsidR="009C1A4B" w:rsidRPr="009C1A4B" w:rsidRDefault="009C1A4B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9C1A4B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ОД11</w:t>
            </w:r>
          </w:p>
        </w:tc>
        <w:tc>
          <w:tcPr>
            <w:tcW w:w="514" w:type="dxa"/>
          </w:tcPr>
          <w:p w14:paraId="7AD868D3" w14:textId="047D0E4A" w:rsidR="009C1A4B" w:rsidRPr="009C1A4B" w:rsidRDefault="009C1A4B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9C1A4B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ОД12</w:t>
            </w:r>
          </w:p>
        </w:tc>
        <w:tc>
          <w:tcPr>
            <w:tcW w:w="514" w:type="dxa"/>
          </w:tcPr>
          <w:p w14:paraId="5B3A6BF3" w14:textId="43AEB8B6" w:rsidR="009C1A4B" w:rsidRPr="009C1A4B" w:rsidRDefault="009C1A4B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9C1A4B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ОД13</w:t>
            </w:r>
          </w:p>
        </w:tc>
        <w:tc>
          <w:tcPr>
            <w:tcW w:w="515" w:type="dxa"/>
          </w:tcPr>
          <w:p w14:paraId="6B4C2882" w14:textId="5506BEF6" w:rsidR="009C1A4B" w:rsidRPr="009C1A4B" w:rsidRDefault="009C1A4B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9C1A4B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ОД14</w:t>
            </w:r>
          </w:p>
        </w:tc>
        <w:tc>
          <w:tcPr>
            <w:tcW w:w="514" w:type="dxa"/>
          </w:tcPr>
          <w:p w14:paraId="63BAFE42" w14:textId="5FA2609A" w:rsidR="009C1A4B" w:rsidRPr="009C1A4B" w:rsidRDefault="009C1A4B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9C1A4B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ОД15</w:t>
            </w:r>
          </w:p>
        </w:tc>
        <w:tc>
          <w:tcPr>
            <w:tcW w:w="514" w:type="dxa"/>
          </w:tcPr>
          <w:p w14:paraId="17B90DB5" w14:textId="63C9296E" w:rsidR="009C1A4B" w:rsidRPr="009C1A4B" w:rsidRDefault="009C1A4B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9C1A4B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ОД16</w:t>
            </w:r>
          </w:p>
        </w:tc>
        <w:tc>
          <w:tcPr>
            <w:tcW w:w="515" w:type="dxa"/>
          </w:tcPr>
          <w:p w14:paraId="27D4FB59" w14:textId="4F7CE5BD" w:rsidR="009C1A4B" w:rsidRPr="009C1A4B" w:rsidRDefault="009C1A4B" w:rsidP="006B23EA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9C1A4B"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  <w:t>ОД17</w:t>
            </w:r>
          </w:p>
        </w:tc>
      </w:tr>
      <w:tr w:rsidR="00CD7256" w:rsidRPr="006B23EA" w14:paraId="38F80BBF" w14:textId="30BB5223" w:rsidTr="009C1A4B">
        <w:tc>
          <w:tcPr>
            <w:tcW w:w="765" w:type="dxa"/>
          </w:tcPr>
          <w:p w14:paraId="316A8FDA" w14:textId="77777777" w:rsidR="00CD7256" w:rsidRPr="006B23EA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ЗК1</w:t>
            </w:r>
          </w:p>
        </w:tc>
        <w:tc>
          <w:tcPr>
            <w:tcW w:w="514" w:type="dxa"/>
          </w:tcPr>
          <w:p w14:paraId="601D6646" w14:textId="02ECA181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62E98197" w14:textId="32741EAC" w:rsidR="00CD7256" w:rsidRPr="000C2C0B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331D68DB" w14:textId="529D58D1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0A4C5BB9" w14:textId="54EBD163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2E678A98" w14:textId="75944A1B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553CC082" w14:textId="784B2340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16B22C85" w14:textId="31A47CA8" w:rsidR="00CD7256" w:rsidRPr="0033460D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4C62B65E" w14:textId="074119A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01FB1C01" w14:textId="7FA20FB2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196DFC67" w14:textId="2E56DBA4" w:rsidR="00CD7256" w:rsidRPr="00CD7256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+</w:t>
            </w:r>
          </w:p>
        </w:tc>
        <w:tc>
          <w:tcPr>
            <w:tcW w:w="515" w:type="dxa"/>
          </w:tcPr>
          <w:p w14:paraId="2B78AB14" w14:textId="612B22FB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4F47D676" w14:textId="21F578E1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11FB4F8D" w14:textId="56269A2C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7127902A" w14:textId="4AFC8FD4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15D28117" w14:textId="1F2F222F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47AEFD23" w14:textId="626E5EE9" w:rsidR="00CD7256" w:rsidRPr="0066383B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5" w:type="dxa"/>
          </w:tcPr>
          <w:p w14:paraId="1D4AC329" w14:textId="3F3BFB58" w:rsidR="00CD7256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+</w:t>
            </w:r>
          </w:p>
        </w:tc>
      </w:tr>
      <w:tr w:rsidR="00CD7256" w:rsidRPr="006B23EA" w14:paraId="363EB167" w14:textId="582DC972" w:rsidTr="009C1A4B">
        <w:tc>
          <w:tcPr>
            <w:tcW w:w="765" w:type="dxa"/>
          </w:tcPr>
          <w:p w14:paraId="1EE77AA0" w14:textId="77777777" w:rsidR="00CD7256" w:rsidRPr="006B23EA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ЗК2</w:t>
            </w:r>
          </w:p>
        </w:tc>
        <w:tc>
          <w:tcPr>
            <w:tcW w:w="514" w:type="dxa"/>
          </w:tcPr>
          <w:p w14:paraId="3158169B" w14:textId="15EE582F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1B6800EB" w14:textId="533E3E71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7FF7EB38" w14:textId="796530A6" w:rsidR="00CD7256" w:rsidRPr="0033460D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6507B7DB" w14:textId="475B0D37" w:rsidR="00CD7256" w:rsidRPr="0033460D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742537C7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52D9CAB9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5" w:type="dxa"/>
          </w:tcPr>
          <w:p w14:paraId="0842F7BF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4" w:type="dxa"/>
          </w:tcPr>
          <w:p w14:paraId="0C271A61" w14:textId="73B9C276" w:rsidR="00CD7256" w:rsidRPr="0066383B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+</w:t>
            </w:r>
          </w:p>
        </w:tc>
        <w:tc>
          <w:tcPr>
            <w:tcW w:w="514" w:type="dxa"/>
          </w:tcPr>
          <w:p w14:paraId="532BB35C" w14:textId="4059BF46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4E8CAC22" w14:textId="38661C55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05B47AC8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4" w:type="dxa"/>
          </w:tcPr>
          <w:p w14:paraId="77D709BE" w14:textId="3EF07EF2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0F9DBBFB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5" w:type="dxa"/>
          </w:tcPr>
          <w:p w14:paraId="31414CB3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4" w:type="dxa"/>
          </w:tcPr>
          <w:p w14:paraId="31283191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6E02468A" w14:textId="090D9BF2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6F95F42D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7256" w:rsidRPr="006B23EA" w14:paraId="6B59F11F" w14:textId="66C5536A" w:rsidTr="009C1A4B">
        <w:tc>
          <w:tcPr>
            <w:tcW w:w="765" w:type="dxa"/>
          </w:tcPr>
          <w:p w14:paraId="1E288AB8" w14:textId="77777777" w:rsidR="00CD7256" w:rsidRPr="006B23EA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ЗК3</w:t>
            </w:r>
          </w:p>
        </w:tc>
        <w:tc>
          <w:tcPr>
            <w:tcW w:w="514" w:type="dxa"/>
          </w:tcPr>
          <w:p w14:paraId="145E8791" w14:textId="3C102F72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09838D89" w14:textId="2BC986C6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16D97BAA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3069F9C2" w14:textId="0EAA051D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6C9F4883" w14:textId="645CFE8B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5ADBCE8" w14:textId="7400E731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6534D8BC" w14:textId="53F8EAA6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376B96F0" w14:textId="6EFAE789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58A4B95" w14:textId="5DDC0359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1582572B" w14:textId="39D91E80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4456BD66" w14:textId="191AFAD7" w:rsidR="00CD7256" w:rsidRPr="0066383B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14" w:type="dxa"/>
          </w:tcPr>
          <w:p w14:paraId="4EACD569" w14:textId="2B42D897" w:rsidR="00CD7256" w:rsidRPr="0066383B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14" w:type="dxa"/>
          </w:tcPr>
          <w:p w14:paraId="5783F170" w14:textId="04DC04BC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7BD23CC9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4B72E8D3" w14:textId="6E3F2312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125ABF98" w14:textId="3203328D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3B1DE718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7256" w:rsidRPr="006B23EA" w14:paraId="7D19C70E" w14:textId="0537588B" w:rsidTr="009C1A4B">
        <w:tc>
          <w:tcPr>
            <w:tcW w:w="765" w:type="dxa"/>
          </w:tcPr>
          <w:p w14:paraId="7484359C" w14:textId="77777777" w:rsidR="00CD7256" w:rsidRPr="006B23EA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ЗК4</w:t>
            </w:r>
          </w:p>
        </w:tc>
        <w:tc>
          <w:tcPr>
            <w:tcW w:w="514" w:type="dxa"/>
          </w:tcPr>
          <w:p w14:paraId="0F098B8D" w14:textId="4D54A4EE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7C3B46A8" w14:textId="6D442F0C" w:rsidR="00CD7256" w:rsidRPr="0066383B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14" w:type="dxa"/>
          </w:tcPr>
          <w:p w14:paraId="0912A235" w14:textId="3A0851A2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2AE57271" w14:textId="0B16C9EE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3F6432D1" w14:textId="6592EC1B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01FE46A2" w14:textId="61B22C00" w:rsidR="00CD7256" w:rsidRPr="0033460D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12E86C00" w14:textId="0E4EF3EE" w:rsidR="00CD7256" w:rsidRPr="0066383B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14" w:type="dxa"/>
          </w:tcPr>
          <w:p w14:paraId="798409DA" w14:textId="2A915633" w:rsidR="00CD7256" w:rsidRPr="0033460D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597AD679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5882B78C" w14:textId="5534DCA6" w:rsidR="00CD7256" w:rsidRPr="0066383B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15" w:type="dxa"/>
          </w:tcPr>
          <w:p w14:paraId="29C85CAA" w14:textId="3B15D389" w:rsidR="00CD7256" w:rsidRPr="0066383B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14" w:type="dxa"/>
          </w:tcPr>
          <w:p w14:paraId="0697A154" w14:textId="3E7BE80E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0214D681" w14:textId="3A993F28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7475D52C" w14:textId="2B7EA2ED" w:rsidR="00CD7256" w:rsidRPr="0066383B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+</w:t>
            </w:r>
          </w:p>
        </w:tc>
        <w:tc>
          <w:tcPr>
            <w:tcW w:w="514" w:type="dxa"/>
          </w:tcPr>
          <w:p w14:paraId="677FEFAC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21A7F9D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15" w:type="dxa"/>
          </w:tcPr>
          <w:p w14:paraId="374C7149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CD7256" w:rsidRPr="006B23EA" w14:paraId="5A6CC130" w14:textId="0AA2DE7B" w:rsidTr="009C1A4B">
        <w:tc>
          <w:tcPr>
            <w:tcW w:w="765" w:type="dxa"/>
          </w:tcPr>
          <w:p w14:paraId="60F65753" w14:textId="77777777" w:rsidR="00CD7256" w:rsidRPr="006B23EA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ЗК5</w:t>
            </w:r>
          </w:p>
        </w:tc>
        <w:tc>
          <w:tcPr>
            <w:tcW w:w="514" w:type="dxa"/>
          </w:tcPr>
          <w:p w14:paraId="6580F313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1EFA1DA2" w14:textId="2969F106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7C4FA1BF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15FD0AAF" w14:textId="044D65DD" w:rsidR="00CD7256" w:rsidRPr="0033460D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278F9D70" w14:textId="5E9DF7B5" w:rsidR="00CD7256" w:rsidRPr="0066383B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14" w:type="dxa"/>
          </w:tcPr>
          <w:p w14:paraId="4B979E90" w14:textId="32929442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12AAE217" w14:textId="0501D69A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40B055C9" w14:textId="7A4D5D51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47D7DA28" w14:textId="610AE704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3ED91E14" w14:textId="28C9CEAF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2A63AE2C" w14:textId="589F99D3" w:rsidR="00CD7256" w:rsidRPr="00CD7256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4D1D9DB5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04380CCA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754F414D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7C890F58" w14:textId="6F8051AA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11EA439" w14:textId="060E5931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253DC9CF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7256" w:rsidRPr="006B23EA" w14:paraId="33A7BDC5" w14:textId="4E73DBB8" w:rsidTr="009C1A4B">
        <w:tc>
          <w:tcPr>
            <w:tcW w:w="765" w:type="dxa"/>
          </w:tcPr>
          <w:p w14:paraId="193C359E" w14:textId="77777777" w:rsidR="00CD7256" w:rsidRPr="006B23EA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ЗК6</w:t>
            </w:r>
          </w:p>
        </w:tc>
        <w:tc>
          <w:tcPr>
            <w:tcW w:w="514" w:type="dxa"/>
          </w:tcPr>
          <w:p w14:paraId="35E1A672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2CBB3829" w14:textId="34D1674E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25664115" w14:textId="7784983E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5EDB8158" w14:textId="609482D1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25FDE815" w14:textId="2246219F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18BD42AD" w14:textId="1D495B74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2FB3A08B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1922C918" w14:textId="24A4BDDE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668953F7" w14:textId="294BB398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3D67180D" w14:textId="59ABA7A8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37128516" w14:textId="4F6108E8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5C887914" w14:textId="746E8538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7A99D72B" w14:textId="2418A591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7AE083D4" w14:textId="7023E0AC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4" w:type="dxa"/>
          </w:tcPr>
          <w:p w14:paraId="122E5BEC" w14:textId="07315AB9" w:rsidR="00CD7256" w:rsidRPr="006B23EA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1789229C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4DC113A9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7256" w:rsidRPr="006B23EA" w14:paraId="737E135D" w14:textId="031C10DE" w:rsidTr="009C1A4B">
        <w:tc>
          <w:tcPr>
            <w:tcW w:w="765" w:type="dxa"/>
          </w:tcPr>
          <w:p w14:paraId="452804CF" w14:textId="77777777" w:rsidR="00CD7256" w:rsidRPr="006B23EA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ЗК7</w:t>
            </w:r>
          </w:p>
        </w:tc>
        <w:tc>
          <w:tcPr>
            <w:tcW w:w="514" w:type="dxa"/>
          </w:tcPr>
          <w:p w14:paraId="2B4D55AA" w14:textId="02FABE26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50DC13C7" w14:textId="6BCDC662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25EF9BE7" w14:textId="2A950E3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743CA1E4" w14:textId="685D7A90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551B91C7" w14:textId="19C77F7B" w:rsidR="00CD7256" w:rsidRPr="0033460D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1DB45324" w14:textId="771DEA74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29E6495F" w14:textId="6533E072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4" w:type="dxa"/>
          </w:tcPr>
          <w:p w14:paraId="02998B52" w14:textId="79BD882C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5782790B" w14:textId="1236691B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436A73F0" w14:textId="5973DC6E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65EE9FF8" w14:textId="0D9FC383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0E7BC882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DC7EDC8" w14:textId="0E0C6C34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39F9E13B" w14:textId="61A4E5B0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42426A87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08FD8B92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66BFB949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7256" w:rsidRPr="006B23EA" w14:paraId="492FE743" w14:textId="64341EE7" w:rsidTr="009C1A4B">
        <w:tc>
          <w:tcPr>
            <w:tcW w:w="765" w:type="dxa"/>
          </w:tcPr>
          <w:p w14:paraId="4697A2B9" w14:textId="2B1D1BD9" w:rsidR="00CD7256" w:rsidRPr="006B23EA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К1</w:t>
            </w:r>
          </w:p>
        </w:tc>
        <w:tc>
          <w:tcPr>
            <w:tcW w:w="514" w:type="dxa"/>
          </w:tcPr>
          <w:p w14:paraId="424A7EBB" w14:textId="3CDBB16D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EEC9883" w14:textId="50409483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15A3A57F" w14:textId="6C307B1B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4210ACB0" w14:textId="28497DD1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14BDB495" w14:textId="4BCC15BF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4CC56709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4C0E92DE" w14:textId="6F59317A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66253D3E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DAB5142" w14:textId="2D850001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705933BB" w14:textId="76760F4C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29227636" w14:textId="2D38D16B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2A1DB109" w14:textId="32823AB4" w:rsidR="00CD7256" w:rsidRPr="006B23EA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501D81AE" w14:textId="6B418AE1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1704E121" w14:textId="0CD53AE8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313D7E90" w14:textId="0B7219BE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1F2D3068" w14:textId="3FB71EC5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3E927EA7" w14:textId="5111919E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</w:tr>
      <w:tr w:rsidR="00CD7256" w:rsidRPr="006B23EA" w14:paraId="3BA9617E" w14:textId="15119461" w:rsidTr="009C1A4B">
        <w:tc>
          <w:tcPr>
            <w:tcW w:w="765" w:type="dxa"/>
          </w:tcPr>
          <w:p w14:paraId="4DC7DB77" w14:textId="319B79F4" w:rsidR="00CD7256" w:rsidRPr="006B23EA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К2</w:t>
            </w:r>
          </w:p>
        </w:tc>
        <w:tc>
          <w:tcPr>
            <w:tcW w:w="514" w:type="dxa"/>
          </w:tcPr>
          <w:p w14:paraId="073B542D" w14:textId="4B30DCD2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0A190410" w14:textId="1394B6AE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7CBD98C0" w14:textId="2A68DA8A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1099EDC5" w14:textId="266C8D0D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7C436752" w14:textId="6D34B318" w:rsidR="00CD7256" w:rsidRPr="0033460D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40DF9CF1" w14:textId="0B4ED6BE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5D948F9B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27562725" w14:textId="6B4A52D5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2F287741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E73D706" w14:textId="73C1C25D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7D0CD5EC" w14:textId="65497CA4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7077A948" w14:textId="0757576E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39A61463" w14:textId="638E4DBF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3368DCBA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58E89F57" w14:textId="335239C8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6F35A94A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5E75FA32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7256" w:rsidRPr="006B23EA" w14:paraId="0CAFF34B" w14:textId="6F0C2967" w:rsidTr="009C1A4B">
        <w:tc>
          <w:tcPr>
            <w:tcW w:w="765" w:type="dxa"/>
          </w:tcPr>
          <w:p w14:paraId="6C0DE714" w14:textId="5025322C" w:rsidR="00CD7256" w:rsidRPr="006B23EA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К3</w:t>
            </w:r>
          </w:p>
        </w:tc>
        <w:tc>
          <w:tcPr>
            <w:tcW w:w="514" w:type="dxa"/>
          </w:tcPr>
          <w:p w14:paraId="6C66CEF8" w14:textId="103750CD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F1EDEBB" w14:textId="588E499E" w:rsidR="00CD7256" w:rsidRPr="000C2C0B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1E536F4C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01E17567" w14:textId="2134A562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4161AC23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5B158BA3" w14:textId="05F09C19" w:rsidR="00CD7256" w:rsidRPr="0033460D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649AE3A6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251C45AD" w14:textId="12F80491" w:rsidR="00CD7256" w:rsidRPr="00CD7256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48A9C6AE" w14:textId="3F2FA0B2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437C9F8" w14:textId="68019D60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5" w:type="dxa"/>
          </w:tcPr>
          <w:p w14:paraId="5B4BF0E1" w14:textId="7DDD22EB" w:rsidR="00CD7256" w:rsidRPr="00CD7256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0B64D403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6263CA0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73F08F2D" w14:textId="509DBE9D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4" w:type="dxa"/>
          </w:tcPr>
          <w:p w14:paraId="6EB1B55E" w14:textId="1017C4A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287D973" w14:textId="7B262B9E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5" w:type="dxa"/>
          </w:tcPr>
          <w:p w14:paraId="409D3B12" w14:textId="026445A3" w:rsidR="00CD7256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CD7256" w:rsidRPr="006B23EA" w14:paraId="7C996BC7" w14:textId="6AEFF5AE" w:rsidTr="009C1A4B">
        <w:tc>
          <w:tcPr>
            <w:tcW w:w="765" w:type="dxa"/>
          </w:tcPr>
          <w:p w14:paraId="55152EBB" w14:textId="0468C79B" w:rsidR="00CD7256" w:rsidRPr="006B23EA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К4</w:t>
            </w:r>
          </w:p>
        </w:tc>
        <w:tc>
          <w:tcPr>
            <w:tcW w:w="514" w:type="dxa"/>
          </w:tcPr>
          <w:p w14:paraId="28AE9566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4CA63F3F" w14:textId="65AB1F0B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20D541E2" w14:textId="17FF0EA1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304D4774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1FBB0A81" w14:textId="1ED2CC94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658EB6C6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2F06C7D0" w14:textId="14266E3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22C3009" w14:textId="21178840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643B88F5" w14:textId="5E91F958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5B0207FA" w14:textId="557AAED5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77F8EE04" w14:textId="70958C48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23CFF462" w14:textId="4912C828" w:rsidR="00CD7256" w:rsidRPr="006B23EA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7BDF20D9" w14:textId="67E82DEB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5" w:type="dxa"/>
          </w:tcPr>
          <w:p w14:paraId="39FC2F73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1AB52A1E" w14:textId="747F8A7D" w:rsidR="00CD7256" w:rsidRPr="006B23EA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331D847C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12B113BE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7256" w:rsidRPr="006B23EA" w14:paraId="1A2F6F18" w14:textId="2E4F197F" w:rsidTr="009C1A4B">
        <w:tc>
          <w:tcPr>
            <w:tcW w:w="765" w:type="dxa"/>
          </w:tcPr>
          <w:p w14:paraId="24C89DF1" w14:textId="15CC11BF" w:rsidR="00CD7256" w:rsidRPr="006B23EA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К5</w:t>
            </w:r>
          </w:p>
        </w:tc>
        <w:tc>
          <w:tcPr>
            <w:tcW w:w="514" w:type="dxa"/>
          </w:tcPr>
          <w:p w14:paraId="3F5FE8B6" w14:textId="7C11811E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5D6F76DE" w14:textId="46934CAA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182FF9F1" w14:textId="1AEFB10C" w:rsidR="00CD7256" w:rsidRPr="0033460D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03945D7C" w14:textId="2D6BE232" w:rsidR="00CD7256" w:rsidRPr="0033460D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6DD303BC" w14:textId="2F8A5739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53432B26" w14:textId="6A90E939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52DB215A" w14:textId="7AA12C1E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3B9B5DA6" w14:textId="1BF0FDD6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4" w:type="dxa"/>
          </w:tcPr>
          <w:p w14:paraId="52648EFB" w14:textId="6634D8EA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76CE1FAD" w14:textId="20FF5A3F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5CA230A6" w14:textId="3F4E383B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4" w:type="dxa"/>
          </w:tcPr>
          <w:p w14:paraId="5531336F" w14:textId="36CFF81D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4" w:type="dxa"/>
          </w:tcPr>
          <w:p w14:paraId="5B8F0F13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1A423F5F" w14:textId="636E51B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4" w:type="dxa"/>
          </w:tcPr>
          <w:p w14:paraId="7A85CF76" w14:textId="5BF0DFA2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7A74EBA8" w14:textId="4BD29983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2B91DCD4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7256" w:rsidRPr="006B23EA" w14:paraId="333B0075" w14:textId="15D173A1" w:rsidTr="009C1A4B">
        <w:tc>
          <w:tcPr>
            <w:tcW w:w="765" w:type="dxa"/>
          </w:tcPr>
          <w:p w14:paraId="28C5A3FE" w14:textId="130E7156" w:rsidR="00CD7256" w:rsidRPr="006B23EA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К6</w:t>
            </w:r>
          </w:p>
        </w:tc>
        <w:tc>
          <w:tcPr>
            <w:tcW w:w="514" w:type="dxa"/>
          </w:tcPr>
          <w:p w14:paraId="41310A8F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116EEE23" w14:textId="7F7E909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67B2748D" w14:textId="13034519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442E3C22" w14:textId="3FEA1A64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3CC5C84E" w14:textId="12897F6C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0AA23E04" w14:textId="5A62920A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0D31E597" w14:textId="3FD7F1C3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4E4185EE" w14:textId="1177A2BC" w:rsidR="00CD7256" w:rsidRPr="00CD7256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42BBDE84" w14:textId="0D7AECB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C544CBD" w14:textId="32DE193C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0910BFE3" w14:textId="3DD76421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4" w:type="dxa"/>
          </w:tcPr>
          <w:p w14:paraId="629E170B" w14:textId="3433999F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65E6E7F2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665D1EC8" w14:textId="0B2908AE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4" w:type="dxa"/>
          </w:tcPr>
          <w:p w14:paraId="1D72BFC4" w14:textId="01C6635A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56338543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1F4DAD53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7256" w:rsidRPr="006B23EA" w14:paraId="2A126BD2" w14:textId="01FF07B9" w:rsidTr="009C1A4B">
        <w:tc>
          <w:tcPr>
            <w:tcW w:w="765" w:type="dxa"/>
          </w:tcPr>
          <w:p w14:paraId="798D47F7" w14:textId="2ED1D7A3" w:rsidR="00CD7256" w:rsidRPr="006B23EA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К7</w:t>
            </w:r>
          </w:p>
        </w:tc>
        <w:tc>
          <w:tcPr>
            <w:tcW w:w="514" w:type="dxa"/>
          </w:tcPr>
          <w:p w14:paraId="3C0EC92A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1E48229B" w14:textId="7A554938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50645FB0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35B7B270" w14:textId="2E23517D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4" w:type="dxa"/>
          </w:tcPr>
          <w:p w14:paraId="634541CF" w14:textId="15724A8F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72FA9B35" w14:textId="5450245F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13212782" w14:textId="53048503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79F56563" w14:textId="507C7E42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563F8BE3" w14:textId="78775A2D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5EE6664B" w14:textId="634E5E1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47EF3B7D" w14:textId="27918776" w:rsidR="00CD7256" w:rsidRPr="00CD7256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3FCA07FF" w14:textId="485AED4C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44A19675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0615D1A9" w14:textId="3C6B6F48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0E18FAFE" w14:textId="42C03E5D" w:rsidR="00CD7256" w:rsidRPr="006B23EA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6F619765" w14:textId="6F243358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2FD7EB05" w14:textId="661F1265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</w:tr>
      <w:tr w:rsidR="00CD7256" w:rsidRPr="006B23EA" w14:paraId="2DDA385E" w14:textId="095FFC1C" w:rsidTr="009C1A4B">
        <w:tc>
          <w:tcPr>
            <w:tcW w:w="765" w:type="dxa"/>
          </w:tcPr>
          <w:p w14:paraId="1FBF2D75" w14:textId="16479448" w:rsidR="00CD7256" w:rsidRPr="006B23EA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К8</w:t>
            </w:r>
          </w:p>
        </w:tc>
        <w:tc>
          <w:tcPr>
            <w:tcW w:w="514" w:type="dxa"/>
          </w:tcPr>
          <w:p w14:paraId="043FB700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1B5C3825" w14:textId="70D2D15E" w:rsidR="00CD7256" w:rsidRPr="000C2C0B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3BE29F4F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00067890" w14:textId="50CEE7B3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134BDE25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6095DCE6" w14:textId="2190233C" w:rsidR="00CD7256" w:rsidRPr="0033460D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70485889" w14:textId="215EFC70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22796680" w14:textId="2E8B0A55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4" w:type="dxa"/>
          </w:tcPr>
          <w:p w14:paraId="265DF12D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7CFA196B" w14:textId="7F35EBB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21AE286A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1513ECE" w14:textId="63F7A289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4" w:type="dxa"/>
          </w:tcPr>
          <w:p w14:paraId="14E32594" w14:textId="54B1F7A6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69254FD7" w14:textId="642560EE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5774EA55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B4EA90E" w14:textId="33C982F6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425767C2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D7256" w:rsidRPr="006B23EA" w14:paraId="01DB5819" w14:textId="2E34500D" w:rsidTr="009C1A4B">
        <w:tc>
          <w:tcPr>
            <w:tcW w:w="765" w:type="dxa"/>
          </w:tcPr>
          <w:p w14:paraId="27B14298" w14:textId="31007D8B" w:rsidR="00CD7256" w:rsidRPr="006B23EA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К9</w:t>
            </w:r>
          </w:p>
        </w:tc>
        <w:tc>
          <w:tcPr>
            <w:tcW w:w="514" w:type="dxa"/>
          </w:tcPr>
          <w:p w14:paraId="56548FE4" w14:textId="108A046A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4" w:type="dxa"/>
          </w:tcPr>
          <w:p w14:paraId="05211365" w14:textId="19D815E6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4" w:type="dxa"/>
          </w:tcPr>
          <w:p w14:paraId="60F1BCF1" w14:textId="7867E51C" w:rsidR="00CD7256" w:rsidRPr="0033460D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34EA4CAF" w14:textId="1ED17407" w:rsidR="00CD7256" w:rsidRPr="0033460D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1B8C94F7" w14:textId="5CA2FE41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7B3B94D4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37C985B2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491AE118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273A30FC" w14:textId="364C1DC3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4" w:type="dxa"/>
          </w:tcPr>
          <w:p w14:paraId="7E75F029" w14:textId="4CDC5030" w:rsidR="00CD7256" w:rsidRPr="00CD7256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0D8B5314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4FED53F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2F47A775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6AEFF79D" w14:textId="0098F174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12FB2026" w14:textId="090480ED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470D0AAD" w14:textId="5AD2B79F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27EFBCA5" w14:textId="1F2B95D0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</w:tr>
      <w:tr w:rsidR="00CD7256" w:rsidRPr="006B23EA" w14:paraId="168C8B05" w14:textId="3324C914" w:rsidTr="009C1A4B">
        <w:tc>
          <w:tcPr>
            <w:tcW w:w="765" w:type="dxa"/>
          </w:tcPr>
          <w:p w14:paraId="56CF74E6" w14:textId="0CCFA732" w:rsidR="00CD7256" w:rsidRPr="006B23EA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К10</w:t>
            </w:r>
          </w:p>
        </w:tc>
        <w:tc>
          <w:tcPr>
            <w:tcW w:w="514" w:type="dxa"/>
          </w:tcPr>
          <w:p w14:paraId="6FC46FC6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5E00F610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65ECBCD2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4614AB8A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2205B283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4F9E1C36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7FAD2E89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1DF45B1" w14:textId="35AACC81" w:rsidR="00CD7256" w:rsidRPr="00CD7256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5D815DF5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46FE64DB" w14:textId="3AFD0E51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28701222" w14:textId="15067789" w:rsidR="00CD7256" w:rsidRPr="00CD7256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6E745D64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012FCAA1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217D3B5C" w14:textId="0673AFE2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5C5B0D17" w14:textId="0CD2BE3F" w:rsidR="00CD7256" w:rsidRPr="006B23EA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2C121A70" w14:textId="5BD02DCB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2542D484" w14:textId="5C79ABB3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+</w:t>
            </w:r>
          </w:p>
        </w:tc>
      </w:tr>
      <w:tr w:rsidR="00CD7256" w:rsidRPr="006B23EA" w14:paraId="7D553066" w14:textId="0FDF940A" w:rsidTr="009C1A4B">
        <w:tc>
          <w:tcPr>
            <w:tcW w:w="765" w:type="dxa"/>
          </w:tcPr>
          <w:p w14:paraId="28BDF1C5" w14:textId="3C85A3B3" w:rsidR="00CD7256" w:rsidRPr="006B23EA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514" w:type="dxa"/>
          </w:tcPr>
          <w:p w14:paraId="19F0D9D3" w14:textId="6BD8639E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47E14387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27E85DA6" w14:textId="44CD5583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185D6759" w14:textId="65B8566C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52528418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42A2607D" w14:textId="1CE70505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6A5C7818" w14:textId="540720F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78782501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43093F8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46A96DA1" w14:textId="7B2367CE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5" w:type="dxa"/>
          </w:tcPr>
          <w:p w14:paraId="6CDF9FD7" w14:textId="20865960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5A03D997" w14:textId="22E0AE2A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60BF51A4" w14:textId="320FCAB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26ABEDFA" w14:textId="711AF401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2CD54ACA" w14:textId="0BD92891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0DA2FF5A" w14:textId="42BCD289" w:rsidR="00CD7256" w:rsidRPr="0057745B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5" w:type="dxa"/>
          </w:tcPr>
          <w:p w14:paraId="0F3EED12" w14:textId="60E5A9CF" w:rsidR="00CD7256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CD7256" w:rsidRPr="006B23EA" w14:paraId="7A196D20" w14:textId="7C19902C" w:rsidTr="009C1A4B">
        <w:tc>
          <w:tcPr>
            <w:tcW w:w="765" w:type="dxa"/>
          </w:tcPr>
          <w:p w14:paraId="26D1B621" w14:textId="23E5958B" w:rsidR="00CD7256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514" w:type="dxa"/>
          </w:tcPr>
          <w:p w14:paraId="5644DC6A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2AC8B2D7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70819DE5" w14:textId="145663A0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37935872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2AB4E9CD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797A35E3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60722C31" w14:textId="30887A20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17162ED7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490FBC2E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7BB314E3" w14:textId="18523D14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5" w:type="dxa"/>
          </w:tcPr>
          <w:p w14:paraId="2035430D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365A037E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3644D456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0992BFBC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5DD256A1" w14:textId="1B31D5DA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69523554" w14:textId="65B05472" w:rsidR="00CD7256" w:rsidRPr="0057745B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5" w:type="dxa"/>
          </w:tcPr>
          <w:p w14:paraId="7BBCD082" w14:textId="38A488FC" w:rsidR="00CD7256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CD7256" w:rsidRPr="006B23EA" w14:paraId="2B9A3F88" w14:textId="1597F40E" w:rsidTr="009C1A4B">
        <w:tc>
          <w:tcPr>
            <w:tcW w:w="765" w:type="dxa"/>
          </w:tcPr>
          <w:p w14:paraId="0D28C9AD" w14:textId="4BF78FBF" w:rsidR="00CD7256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514" w:type="dxa"/>
          </w:tcPr>
          <w:p w14:paraId="70CDA40C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1C1B5506" w14:textId="62B70453" w:rsidR="00CD7256" w:rsidRPr="000C2C0B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5F9999F9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22B4DAA6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0F34C915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7712D5A2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289AB219" w14:textId="7EC1E1A8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51AF2181" w14:textId="74745244" w:rsidR="00CD7256" w:rsidRPr="00CD7256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46A52316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483FD8EF" w14:textId="25FDE9D4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5" w:type="dxa"/>
          </w:tcPr>
          <w:p w14:paraId="54722FC6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3B9FAECC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7801A937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72C58C67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1FA83B23" w14:textId="24F60690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13F180F7" w14:textId="1B27F0C8" w:rsidR="00CD7256" w:rsidRPr="0057745B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15" w:type="dxa"/>
          </w:tcPr>
          <w:p w14:paraId="017A7510" w14:textId="664CFC33" w:rsidR="00CD7256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</w:p>
        </w:tc>
      </w:tr>
      <w:tr w:rsidR="00CD7256" w:rsidRPr="006B23EA" w14:paraId="6674CF4B" w14:textId="51E98E39" w:rsidTr="009C1A4B">
        <w:tc>
          <w:tcPr>
            <w:tcW w:w="765" w:type="dxa"/>
          </w:tcPr>
          <w:p w14:paraId="3371F339" w14:textId="3C7BF9D4" w:rsidR="00CD7256" w:rsidRDefault="00CD7256" w:rsidP="00CD725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С</w:t>
            </w: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514" w:type="dxa"/>
          </w:tcPr>
          <w:p w14:paraId="358CA374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6F67797F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6FACED9A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5" w:type="dxa"/>
          </w:tcPr>
          <w:p w14:paraId="58241F82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7CD9B416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46DEA57B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667F3254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38BAA7C5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6BC2EF94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" w:type="dxa"/>
          </w:tcPr>
          <w:p w14:paraId="306DF7C1" w14:textId="19004162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+</w:t>
            </w:r>
          </w:p>
        </w:tc>
        <w:tc>
          <w:tcPr>
            <w:tcW w:w="515" w:type="dxa"/>
          </w:tcPr>
          <w:p w14:paraId="05C66BAD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281D870B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0FD27782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5" w:type="dxa"/>
          </w:tcPr>
          <w:p w14:paraId="183F66C8" w14:textId="77777777" w:rsidR="00CD7256" w:rsidRPr="006B23EA" w:rsidRDefault="00CD7256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514" w:type="dxa"/>
          </w:tcPr>
          <w:p w14:paraId="5356D51B" w14:textId="0D668B85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4" w:type="dxa"/>
          </w:tcPr>
          <w:p w14:paraId="453A4D77" w14:textId="60DB23F4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515" w:type="dxa"/>
          </w:tcPr>
          <w:p w14:paraId="08020F62" w14:textId="36A626CF" w:rsidR="00CD7256" w:rsidRPr="00D3745C" w:rsidRDefault="00D3745C" w:rsidP="00CD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+</w:t>
            </w:r>
          </w:p>
        </w:tc>
      </w:tr>
    </w:tbl>
    <w:p w14:paraId="08B80320" w14:textId="546ACB02" w:rsidR="00507B72" w:rsidRDefault="00507B72" w:rsidP="006B23EA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p w14:paraId="1FFAFEE5" w14:textId="77777777" w:rsidR="00507B72" w:rsidRDefault="00507B72">
      <w:pPr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  <w:br w:type="page"/>
      </w:r>
    </w:p>
    <w:p w14:paraId="72882C08" w14:textId="77777777" w:rsidR="00EF1596" w:rsidRPr="0012658B" w:rsidRDefault="00EF1596" w:rsidP="00EF1596">
      <w:pPr>
        <w:pStyle w:val="aa"/>
        <w:numPr>
          <w:ilvl w:val="0"/>
          <w:numId w:val="17"/>
        </w:numPr>
        <w:shd w:val="clear" w:color="auto" w:fill="FFFFFF"/>
        <w:suppressAutoHyphens/>
        <w:textAlignment w:val="baseline"/>
        <w:rPr>
          <w:rFonts w:cs="Calibri"/>
          <w:b/>
          <w:sz w:val="28"/>
          <w:szCs w:val="28"/>
          <w:lang w:val="uk-UA" w:eastAsia="ar-SA"/>
        </w:rPr>
      </w:pPr>
      <w:r w:rsidRPr="0012658B">
        <w:rPr>
          <w:rFonts w:cs="Calibri"/>
          <w:b/>
          <w:sz w:val="28"/>
          <w:szCs w:val="28"/>
          <w:lang w:val="uk-UA" w:eastAsia="ar-SA"/>
        </w:rPr>
        <w:lastRenderedPageBreak/>
        <w:t>Матриця забезпечення програмних результатів навчання (ПРН) відповідним компонентам освітньої програми</w:t>
      </w:r>
    </w:p>
    <w:p w14:paraId="6D0E116F" w14:textId="77777777" w:rsidR="00EF1596" w:rsidRDefault="00EF1596" w:rsidP="00EF1596">
      <w:pPr>
        <w:rPr>
          <w:lang w:val="uk-UA"/>
        </w:rPr>
      </w:pPr>
    </w:p>
    <w:tbl>
      <w:tblPr>
        <w:tblpPr w:leftFromText="180" w:rightFromText="180" w:vertAnchor="text" w:horzAnchor="margin" w:tblpY="-134"/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6"/>
        <w:gridCol w:w="587"/>
        <w:gridCol w:w="586"/>
        <w:gridCol w:w="587"/>
        <w:gridCol w:w="586"/>
        <w:gridCol w:w="587"/>
        <w:gridCol w:w="586"/>
        <w:gridCol w:w="587"/>
        <w:gridCol w:w="586"/>
        <w:gridCol w:w="587"/>
        <w:gridCol w:w="586"/>
        <w:gridCol w:w="587"/>
        <w:gridCol w:w="586"/>
        <w:gridCol w:w="587"/>
        <w:gridCol w:w="586"/>
        <w:gridCol w:w="587"/>
        <w:gridCol w:w="587"/>
      </w:tblGrid>
      <w:tr w:rsidR="009C1A4B" w:rsidRPr="00855A0C" w14:paraId="7011D8E0" w14:textId="3267A254" w:rsidTr="009C1A4B">
        <w:tc>
          <w:tcPr>
            <w:tcW w:w="817" w:type="dxa"/>
          </w:tcPr>
          <w:p w14:paraId="4FBFCA22" w14:textId="77777777" w:rsidR="009C1A4B" w:rsidRPr="006B23EA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" w:type="dxa"/>
          </w:tcPr>
          <w:p w14:paraId="0BBA491B" w14:textId="77777777" w:rsidR="009C1A4B" w:rsidRPr="00855A0C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</w:t>
            </w:r>
          </w:p>
        </w:tc>
        <w:tc>
          <w:tcPr>
            <w:tcW w:w="587" w:type="dxa"/>
          </w:tcPr>
          <w:p w14:paraId="0493409E" w14:textId="77777777" w:rsidR="009C1A4B" w:rsidRPr="00855A0C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2</w:t>
            </w:r>
          </w:p>
        </w:tc>
        <w:tc>
          <w:tcPr>
            <w:tcW w:w="586" w:type="dxa"/>
          </w:tcPr>
          <w:p w14:paraId="20229C88" w14:textId="77777777" w:rsidR="009C1A4B" w:rsidRPr="00855A0C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3</w:t>
            </w:r>
          </w:p>
        </w:tc>
        <w:tc>
          <w:tcPr>
            <w:tcW w:w="587" w:type="dxa"/>
          </w:tcPr>
          <w:p w14:paraId="6ADBCA8C" w14:textId="77777777" w:rsidR="009C1A4B" w:rsidRPr="00855A0C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4</w:t>
            </w:r>
          </w:p>
        </w:tc>
        <w:tc>
          <w:tcPr>
            <w:tcW w:w="586" w:type="dxa"/>
          </w:tcPr>
          <w:p w14:paraId="0CF63F18" w14:textId="77777777" w:rsidR="009C1A4B" w:rsidRPr="00855A0C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5</w:t>
            </w:r>
          </w:p>
        </w:tc>
        <w:tc>
          <w:tcPr>
            <w:tcW w:w="587" w:type="dxa"/>
          </w:tcPr>
          <w:p w14:paraId="5DDF344A" w14:textId="77777777" w:rsidR="009C1A4B" w:rsidRPr="00855A0C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6</w:t>
            </w:r>
          </w:p>
        </w:tc>
        <w:tc>
          <w:tcPr>
            <w:tcW w:w="586" w:type="dxa"/>
          </w:tcPr>
          <w:p w14:paraId="56E5DA0A" w14:textId="77777777" w:rsidR="009C1A4B" w:rsidRPr="00855A0C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7</w:t>
            </w:r>
          </w:p>
        </w:tc>
        <w:tc>
          <w:tcPr>
            <w:tcW w:w="587" w:type="dxa"/>
          </w:tcPr>
          <w:p w14:paraId="4AEAA5B2" w14:textId="77777777" w:rsidR="009C1A4B" w:rsidRPr="00855A0C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8</w:t>
            </w:r>
          </w:p>
        </w:tc>
        <w:tc>
          <w:tcPr>
            <w:tcW w:w="586" w:type="dxa"/>
          </w:tcPr>
          <w:p w14:paraId="26E3855E" w14:textId="77777777" w:rsidR="009C1A4B" w:rsidRPr="00855A0C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9</w:t>
            </w:r>
          </w:p>
        </w:tc>
        <w:tc>
          <w:tcPr>
            <w:tcW w:w="587" w:type="dxa"/>
          </w:tcPr>
          <w:p w14:paraId="0180299D" w14:textId="77777777" w:rsidR="009C1A4B" w:rsidRPr="00855A0C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10</w:t>
            </w:r>
          </w:p>
        </w:tc>
        <w:tc>
          <w:tcPr>
            <w:tcW w:w="586" w:type="dxa"/>
          </w:tcPr>
          <w:p w14:paraId="2CC923EF" w14:textId="77777777" w:rsidR="009C1A4B" w:rsidRPr="00855A0C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11</w:t>
            </w:r>
          </w:p>
        </w:tc>
        <w:tc>
          <w:tcPr>
            <w:tcW w:w="587" w:type="dxa"/>
          </w:tcPr>
          <w:p w14:paraId="3B744EA2" w14:textId="77777777" w:rsidR="009C1A4B" w:rsidRPr="00855A0C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12</w:t>
            </w:r>
          </w:p>
        </w:tc>
        <w:tc>
          <w:tcPr>
            <w:tcW w:w="586" w:type="dxa"/>
          </w:tcPr>
          <w:p w14:paraId="77F974C7" w14:textId="77777777" w:rsidR="009C1A4B" w:rsidRPr="00855A0C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13</w:t>
            </w:r>
          </w:p>
        </w:tc>
        <w:tc>
          <w:tcPr>
            <w:tcW w:w="587" w:type="dxa"/>
          </w:tcPr>
          <w:p w14:paraId="3801E93C" w14:textId="77777777" w:rsidR="009C1A4B" w:rsidRPr="00855A0C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14</w:t>
            </w:r>
          </w:p>
        </w:tc>
        <w:tc>
          <w:tcPr>
            <w:tcW w:w="586" w:type="dxa"/>
          </w:tcPr>
          <w:p w14:paraId="3C5D6EDA" w14:textId="77777777" w:rsidR="009C1A4B" w:rsidRPr="00855A0C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15</w:t>
            </w:r>
          </w:p>
        </w:tc>
        <w:tc>
          <w:tcPr>
            <w:tcW w:w="587" w:type="dxa"/>
          </w:tcPr>
          <w:p w14:paraId="677262AE" w14:textId="77777777" w:rsidR="009C1A4B" w:rsidRPr="00855A0C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Д</w:t>
            </w:r>
            <w:r w:rsidRPr="00855A0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16</w:t>
            </w:r>
          </w:p>
        </w:tc>
        <w:tc>
          <w:tcPr>
            <w:tcW w:w="587" w:type="dxa"/>
          </w:tcPr>
          <w:p w14:paraId="4CCB3BAC" w14:textId="0DF10672" w:rsidR="009C1A4B" w:rsidRPr="00855A0C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uk-UA" w:eastAsia="ru-RU"/>
              </w:rPr>
              <w:t>ОД17</w:t>
            </w:r>
          </w:p>
        </w:tc>
      </w:tr>
      <w:tr w:rsidR="009C1A4B" w:rsidRPr="006B23EA" w14:paraId="697C0F2B" w14:textId="2BBD0715" w:rsidTr="009C1A4B">
        <w:tc>
          <w:tcPr>
            <w:tcW w:w="817" w:type="dxa"/>
          </w:tcPr>
          <w:p w14:paraId="77B9F51E" w14:textId="77777777" w:rsidR="009C1A4B" w:rsidRPr="006B23EA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ПРН1</w:t>
            </w:r>
          </w:p>
        </w:tc>
        <w:tc>
          <w:tcPr>
            <w:tcW w:w="586" w:type="dxa"/>
          </w:tcPr>
          <w:p w14:paraId="33FD87E5" w14:textId="2A0C4DF1" w:rsidR="009C1A4B" w:rsidRPr="00D3745C" w:rsidRDefault="00D3745C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205329BF" w14:textId="7ABCDB27" w:rsidR="009C1A4B" w:rsidRPr="00D3745C" w:rsidRDefault="00D3745C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317537CA" w14:textId="3283A3C9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78EA0B15" w14:textId="00602558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45B82881" w14:textId="3A30675F" w:rsidR="0019498D" w:rsidRPr="006B23EA" w:rsidRDefault="0019498D" w:rsidP="001949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44F6AAB7" w14:textId="3D0AB956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45FFFDC1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08B6B5B3" w14:textId="038547DC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64654CAC" w14:textId="1F8F9052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1D3B489D" w14:textId="35B944C2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065D789E" w14:textId="5F74E27F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4AE9071C" w14:textId="2221FC34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68C2A279" w14:textId="0CD5171C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0DDFEBFA" w14:textId="65E433D5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626C9E80" w14:textId="00E5F7F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7C0975AE" w14:textId="7A99FF59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0DC5830E" w14:textId="4F33005D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9C1A4B" w:rsidRPr="006B23EA" w14:paraId="5D8D236D" w14:textId="6D415C11" w:rsidTr="009C1A4B">
        <w:tc>
          <w:tcPr>
            <w:tcW w:w="817" w:type="dxa"/>
          </w:tcPr>
          <w:p w14:paraId="575ED709" w14:textId="77777777" w:rsidR="009C1A4B" w:rsidRPr="006B23EA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ПРН2</w:t>
            </w:r>
          </w:p>
        </w:tc>
        <w:tc>
          <w:tcPr>
            <w:tcW w:w="586" w:type="dxa"/>
          </w:tcPr>
          <w:p w14:paraId="6C6C5C1E" w14:textId="2B024391" w:rsidR="009C1A4B" w:rsidRPr="0019498D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87" w:type="dxa"/>
          </w:tcPr>
          <w:p w14:paraId="1416E1AA" w14:textId="5617C145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4CDBE67D" w14:textId="36E76CDF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2B2617F0" w14:textId="67487DDA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6F711373" w14:textId="6311020A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600404A2" w14:textId="1460F35F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15329D63" w14:textId="71819C95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51CC8CF8" w14:textId="5640080C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2F48F42A" w14:textId="7AC442B5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1CCBC295" w14:textId="0DC28711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4FF48101" w14:textId="1E881E6A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7205EA03" w14:textId="670387BF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67EF6F72" w14:textId="41FFCF5A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67935A14" w14:textId="5BC9ACF3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1AF3A029" w14:textId="584CE291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0F541825" w14:textId="0D7B8FEB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7F75E9EA" w14:textId="189CB75C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9C1A4B" w:rsidRPr="006B23EA" w14:paraId="2000FD83" w14:textId="699BAC05" w:rsidTr="009C1A4B">
        <w:tc>
          <w:tcPr>
            <w:tcW w:w="817" w:type="dxa"/>
          </w:tcPr>
          <w:p w14:paraId="0A9501B7" w14:textId="77777777" w:rsidR="009C1A4B" w:rsidRPr="006B23EA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ПРН3</w:t>
            </w:r>
          </w:p>
        </w:tc>
        <w:tc>
          <w:tcPr>
            <w:tcW w:w="586" w:type="dxa"/>
          </w:tcPr>
          <w:p w14:paraId="116F794A" w14:textId="74BA7262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7C8CBB02" w14:textId="72A1D59C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3DEF4598" w14:textId="5FD329F0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1F4DBA74" w14:textId="6F38599F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03F6ACA4" w14:textId="458CBC1B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2949C168" w14:textId="72B4B51C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0D8D849B" w14:textId="38617490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0924EF46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68FC1669" w14:textId="3A465CC3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29F4AD03" w14:textId="0B398F9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2A9E1107" w14:textId="5F45938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0CFFF138" w14:textId="1F38C0B5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51D5A33F" w14:textId="791113FD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0BE480AE" w14:textId="4580CBA3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5829500D" w14:textId="209A7550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43F0EF72" w14:textId="028B98BA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7" w:type="dxa"/>
          </w:tcPr>
          <w:p w14:paraId="142318F5" w14:textId="60932E9D" w:rsidR="009C1A4B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9C1A4B" w:rsidRPr="006B23EA" w14:paraId="1190686B" w14:textId="21811A04" w:rsidTr="009C1A4B">
        <w:tc>
          <w:tcPr>
            <w:tcW w:w="817" w:type="dxa"/>
          </w:tcPr>
          <w:p w14:paraId="610A513F" w14:textId="77777777" w:rsidR="009C1A4B" w:rsidRPr="006B23EA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ПРН4</w:t>
            </w:r>
          </w:p>
        </w:tc>
        <w:tc>
          <w:tcPr>
            <w:tcW w:w="586" w:type="dxa"/>
          </w:tcPr>
          <w:p w14:paraId="63DBC2BD" w14:textId="7679D260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00CAB93C" w14:textId="6DF8A25E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7C30EDD6" w14:textId="3035327E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7C21300A" w14:textId="097031DA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203CDA68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59939B7A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0EC06D0B" w14:textId="469F7281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0723EAAF" w14:textId="3D7EDADF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07EEEB15" w14:textId="6361E443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73BD3E3F" w14:textId="03DECB64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3E09EAE0" w14:textId="152D76F9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1D84741C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7D671CC0" w14:textId="0C39F86A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77C6F5FF" w14:textId="4C1FEED6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26D82868" w14:textId="26FBB8B3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4D92DF7E" w14:textId="21E97BBA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70CFC8F7" w14:textId="153C5A1A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</w:tr>
      <w:tr w:rsidR="009C1A4B" w:rsidRPr="006B23EA" w14:paraId="347A5274" w14:textId="6E5DB0CD" w:rsidTr="009C1A4B">
        <w:tc>
          <w:tcPr>
            <w:tcW w:w="817" w:type="dxa"/>
          </w:tcPr>
          <w:p w14:paraId="6C028BB0" w14:textId="77777777" w:rsidR="009C1A4B" w:rsidRPr="006B23EA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ПРН5</w:t>
            </w:r>
          </w:p>
        </w:tc>
        <w:tc>
          <w:tcPr>
            <w:tcW w:w="586" w:type="dxa"/>
          </w:tcPr>
          <w:p w14:paraId="38B5CF55" w14:textId="7F07CF14" w:rsidR="009C1A4B" w:rsidRPr="0019498D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587" w:type="dxa"/>
          </w:tcPr>
          <w:p w14:paraId="31DFB50A" w14:textId="119F65F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6E310D35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6AD49C84" w14:textId="45197C9C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7985744D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0FCBB406" w14:textId="69A02D12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14C5FC03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0A61AA8D" w14:textId="3E534BF3" w:rsidR="009C1A4B" w:rsidRPr="0019498D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586" w:type="dxa"/>
          </w:tcPr>
          <w:p w14:paraId="5FD8A42F" w14:textId="0C9CD082" w:rsidR="009C1A4B" w:rsidRPr="00BC47FE" w:rsidRDefault="00BC47FE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151F8B6C" w14:textId="038F3604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76347ABC" w14:textId="5A09BCDB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56556998" w14:textId="429EFB98" w:rsidR="009C1A4B" w:rsidRPr="006B23EA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25C0CA41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701BF7E0" w14:textId="1C956FA3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7C014B86" w14:textId="280A8896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58BB5D52" w14:textId="768876EB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1B549918" w14:textId="33CC43D7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</w:tr>
      <w:tr w:rsidR="009C1A4B" w:rsidRPr="006B23EA" w14:paraId="479DFD68" w14:textId="1781E17F" w:rsidTr="009C1A4B">
        <w:tc>
          <w:tcPr>
            <w:tcW w:w="817" w:type="dxa"/>
          </w:tcPr>
          <w:p w14:paraId="53BA08E7" w14:textId="77777777" w:rsidR="009C1A4B" w:rsidRPr="006B23EA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ПРН6</w:t>
            </w:r>
          </w:p>
        </w:tc>
        <w:tc>
          <w:tcPr>
            <w:tcW w:w="586" w:type="dxa"/>
          </w:tcPr>
          <w:p w14:paraId="22F45AD0" w14:textId="3ACF9CB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134CAFB0" w14:textId="2BE88932" w:rsidR="009C1A4B" w:rsidRPr="0019498D" w:rsidRDefault="0019498D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7FFCA968" w14:textId="017E9DE4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1AFBFD02" w14:textId="3B2B26DC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502603E0" w14:textId="2DF1DB33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7" w:type="dxa"/>
          </w:tcPr>
          <w:p w14:paraId="5D6F9385" w14:textId="2608EE2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1C7B4BC8" w14:textId="69D4DC00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4116F1CD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28471D84" w14:textId="580806E0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4B4414D6" w14:textId="137149BC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0DE04550" w14:textId="1952AADB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6FCFD34B" w14:textId="46FCB3F7" w:rsidR="009C1A4B" w:rsidRPr="00E73484" w:rsidRDefault="00E734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12E9DE28" w14:textId="0D221375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30FC6C64" w14:textId="61E79A94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5ED6F338" w14:textId="313BE5B2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773DA2B4" w14:textId="385BB502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6CB48C51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1A4B" w:rsidRPr="006B23EA" w14:paraId="50CCD213" w14:textId="6577EEB1" w:rsidTr="009C1A4B">
        <w:tc>
          <w:tcPr>
            <w:tcW w:w="817" w:type="dxa"/>
          </w:tcPr>
          <w:p w14:paraId="130F6A75" w14:textId="77777777" w:rsidR="009C1A4B" w:rsidRPr="006B23EA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ПРН7</w:t>
            </w:r>
          </w:p>
        </w:tc>
        <w:tc>
          <w:tcPr>
            <w:tcW w:w="586" w:type="dxa"/>
          </w:tcPr>
          <w:p w14:paraId="5173BEA7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6065F6B1" w14:textId="6790D67B" w:rsidR="009C1A4B" w:rsidRPr="00E73484" w:rsidRDefault="00E734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42B5BEF7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516BDB54" w14:textId="3C73BECB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31C9F7F0" w14:textId="09B694B6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2C398489" w14:textId="3A811F06" w:rsidR="009C1A4B" w:rsidRPr="00E73484" w:rsidRDefault="00E734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359E4726" w14:textId="0A346690" w:rsidR="009C1A4B" w:rsidRPr="00457684" w:rsidRDefault="004576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141C4C4E" w14:textId="61644D99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1CA81B76" w14:textId="1AD23B09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78325083" w14:textId="5EDEDC54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3D4798D7" w14:textId="06900A11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7EBF55A1" w14:textId="3EEF933C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0D45066A" w14:textId="26B77E86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2C13CCFA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0EAB5CB4" w14:textId="48E1D5C1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5F101C9C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450CF276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1A4B" w:rsidRPr="006B23EA" w14:paraId="72E1942E" w14:textId="1CBE83DE" w:rsidTr="009C1A4B">
        <w:tc>
          <w:tcPr>
            <w:tcW w:w="817" w:type="dxa"/>
          </w:tcPr>
          <w:p w14:paraId="5CA3FE63" w14:textId="77777777" w:rsidR="009C1A4B" w:rsidRPr="006B23EA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ПРН8</w:t>
            </w:r>
          </w:p>
        </w:tc>
        <w:tc>
          <w:tcPr>
            <w:tcW w:w="586" w:type="dxa"/>
          </w:tcPr>
          <w:p w14:paraId="1A6313DA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65FD5DA5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43FE7FC6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157899F0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4EB638D8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3FAF9A33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4EBB674D" w14:textId="5BEB71A5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0676C779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15CF1FE9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4607F4E7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3A4B11CB" w14:textId="6E700E8F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6CF66459" w14:textId="4F72493A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43748EBC" w14:textId="3527B5B2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6994AB6B" w14:textId="422E4BE8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07812202" w14:textId="687DA5C1" w:rsidR="009C1A4B" w:rsidRPr="00E73484" w:rsidRDefault="00E734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00025D0E" w14:textId="374CDD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53D59DCF" w14:textId="77777777" w:rsidR="009C1A4B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1A4B" w:rsidRPr="006B23EA" w14:paraId="7DEB8415" w14:textId="4513F6F3" w:rsidTr="009C1A4B">
        <w:tc>
          <w:tcPr>
            <w:tcW w:w="817" w:type="dxa"/>
          </w:tcPr>
          <w:p w14:paraId="52FE9F3F" w14:textId="77777777" w:rsidR="009C1A4B" w:rsidRPr="006B23EA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ПРН9</w:t>
            </w:r>
          </w:p>
        </w:tc>
        <w:tc>
          <w:tcPr>
            <w:tcW w:w="586" w:type="dxa"/>
          </w:tcPr>
          <w:p w14:paraId="0D301B84" w14:textId="33F07697" w:rsidR="009C1A4B" w:rsidRPr="00E73484" w:rsidRDefault="00E734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099C5273" w14:textId="118EF242" w:rsidR="009C1A4B" w:rsidRPr="00E73484" w:rsidRDefault="00E734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4D13C1CB" w14:textId="1AD8FDD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09FE758C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01F02573" w14:textId="3FCA835D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74D958FB" w14:textId="10E6DACF" w:rsidR="009C1A4B" w:rsidRPr="00E73484" w:rsidRDefault="00E734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51379BD5" w14:textId="174F5AF6" w:rsidR="009C1A4B" w:rsidRPr="00457684" w:rsidRDefault="004576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5D621484" w14:textId="23B814E3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16B9F980" w14:textId="2E6396B4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77A56C67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203CA182" w14:textId="455B19EB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510CB5E4" w14:textId="52FE266F" w:rsidR="009C1A4B" w:rsidRPr="006B23EA" w:rsidRDefault="00E734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6FAAD879" w14:textId="7B1556E6" w:rsidR="009C1A4B" w:rsidRPr="00E73484" w:rsidRDefault="00E734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083F8256" w14:textId="7CB3A8F1" w:rsidR="009C1A4B" w:rsidRPr="00E73484" w:rsidRDefault="00E734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0777D1C5" w14:textId="13651B44" w:rsidR="009C1A4B" w:rsidRPr="00E73484" w:rsidRDefault="00E734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1AB732B5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29F59F92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1A4B" w:rsidRPr="006B23EA" w14:paraId="6372DE98" w14:textId="4EF76EF7" w:rsidTr="009C1A4B">
        <w:tc>
          <w:tcPr>
            <w:tcW w:w="817" w:type="dxa"/>
          </w:tcPr>
          <w:p w14:paraId="4F3703A7" w14:textId="77777777" w:rsidR="009C1A4B" w:rsidRPr="006B23EA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ПРН10</w:t>
            </w:r>
          </w:p>
        </w:tc>
        <w:tc>
          <w:tcPr>
            <w:tcW w:w="586" w:type="dxa"/>
          </w:tcPr>
          <w:p w14:paraId="0C93F869" w14:textId="43A091E1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23AD8659" w14:textId="3C0F50CF" w:rsidR="00E73484" w:rsidRPr="00E73484" w:rsidRDefault="00E73484" w:rsidP="00E73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5307D2A2" w14:textId="329BE526" w:rsidR="009C1A4B" w:rsidRPr="00E73484" w:rsidRDefault="00E734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6E286392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1E80C643" w14:textId="38237732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4D42B34F" w14:textId="00D610BA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12E5B5AB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11771E0A" w14:textId="21B2B561" w:rsidR="009C1A4B" w:rsidRPr="00E73484" w:rsidRDefault="00E734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21C832F6" w14:textId="1815B56C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1857CC3B" w14:textId="535251B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7B42A422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469FAF1A" w14:textId="4B1BE81F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770D50EF" w14:textId="2F4C6B11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7" w:type="dxa"/>
          </w:tcPr>
          <w:p w14:paraId="54E6CE85" w14:textId="21B42732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358D9B29" w14:textId="5FE50428" w:rsidR="009C1A4B" w:rsidRPr="00E73484" w:rsidRDefault="00E734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14863B61" w14:textId="7130EDCF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0568EC26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1A4B" w:rsidRPr="006B23EA" w14:paraId="6EA6ADA6" w14:textId="25382F4B" w:rsidTr="009C1A4B">
        <w:tc>
          <w:tcPr>
            <w:tcW w:w="817" w:type="dxa"/>
          </w:tcPr>
          <w:p w14:paraId="48D24BC7" w14:textId="77777777" w:rsidR="009C1A4B" w:rsidRPr="006B23EA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ПРН11</w:t>
            </w:r>
          </w:p>
        </w:tc>
        <w:tc>
          <w:tcPr>
            <w:tcW w:w="586" w:type="dxa"/>
          </w:tcPr>
          <w:p w14:paraId="46B1F3F9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33E979C4" w14:textId="0E5AF550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1EF113AB" w14:textId="31D9DF5E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218C5B31" w14:textId="6FDD5C0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20933900" w14:textId="2B9297E4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4AFE7271" w14:textId="1A206F28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1E7930CB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2A51AA1F" w14:textId="695519AF" w:rsidR="009C1A4B" w:rsidRPr="00E73484" w:rsidRDefault="00E734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19F840F4" w14:textId="06C531FC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63E09460" w14:textId="1F832F95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39A90882" w14:textId="1AF8853B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7" w:type="dxa"/>
          </w:tcPr>
          <w:p w14:paraId="24B830B4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49313C30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00DECC44" w14:textId="00C74BB5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7E4F0379" w14:textId="380E814D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384530B2" w14:textId="78B01F44" w:rsidR="009C1A4B" w:rsidRPr="00E73484" w:rsidRDefault="00E734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777B20A4" w14:textId="17AC5C9B" w:rsidR="009C1A4B" w:rsidRPr="00E73484" w:rsidRDefault="00E734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</w:tr>
      <w:tr w:rsidR="009C1A4B" w:rsidRPr="006B23EA" w14:paraId="09B9F923" w14:textId="49A02FF5" w:rsidTr="009C1A4B">
        <w:tc>
          <w:tcPr>
            <w:tcW w:w="817" w:type="dxa"/>
          </w:tcPr>
          <w:p w14:paraId="0B60A6B4" w14:textId="77777777" w:rsidR="009C1A4B" w:rsidRPr="006B23EA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ПРН12</w:t>
            </w:r>
          </w:p>
        </w:tc>
        <w:tc>
          <w:tcPr>
            <w:tcW w:w="586" w:type="dxa"/>
          </w:tcPr>
          <w:p w14:paraId="15E8025D" w14:textId="1B58CF54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00AF5B64" w14:textId="08A4D63D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6251C83E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767BE636" w14:textId="4A6970B6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0A3B9C4F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2BE82B63" w14:textId="5828A033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04D540A5" w14:textId="4A15DE1E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041DBEF4" w14:textId="162041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04335549" w14:textId="43F7033C" w:rsidR="009C1A4B" w:rsidRPr="00E73484" w:rsidRDefault="00E734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405B7F4D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112F8624" w14:textId="76F7C764" w:rsidR="009C1A4B" w:rsidRPr="00BC47FE" w:rsidRDefault="00BC47FE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6739CC65" w14:textId="1AA94210" w:rsidR="009C1A4B" w:rsidRPr="00BC47FE" w:rsidRDefault="00BC47FE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2F633D2C" w14:textId="56EBF121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0D2E8BD7" w14:textId="6A5827AB" w:rsidR="009C1A4B" w:rsidRPr="00BC47FE" w:rsidRDefault="00BC47FE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4DB77C30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1324296A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215CB7ED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1A4B" w:rsidRPr="006B23EA" w14:paraId="1FBEEDBE" w14:textId="7D08C47A" w:rsidTr="009C1A4B">
        <w:tc>
          <w:tcPr>
            <w:tcW w:w="817" w:type="dxa"/>
          </w:tcPr>
          <w:p w14:paraId="3E9757D5" w14:textId="77777777" w:rsidR="009C1A4B" w:rsidRPr="006B23EA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ПРН13</w:t>
            </w:r>
          </w:p>
        </w:tc>
        <w:tc>
          <w:tcPr>
            <w:tcW w:w="586" w:type="dxa"/>
          </w:tcPr>
          <w:p w14:paraId="4F1165FA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6982100B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3DAE693C" w14:textId="7D041ECE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7" w:type="dxa"/>
          </w:tcPr>
          <w:p w14:paraId="67080A92" w14:textId="221EBE4C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3A8A72D5" w14:textId="7506E2CB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6C642F84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5A7FC87F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733B9F8D" w14:textId="0C09F4F4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5164E83F" w14:textId="4277E145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272E94D3" w14:textId="32C81FC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4110379F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2632A7DA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005E2EEA" w14:textId="5A614F21" w:rsidR="009C1A4B" w:rsidRPr="00457684" w:rsidRDefault="004576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383A7CE2" w14:textId="5A43FB14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6" w:type="dxa"/>
          </w:tcPr>
          <w:p w14:paraId="36D5B495" w14:textId="4E360A42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3F7D8F1F" w14:textId="19DCFF2C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5466842A" w14:textId="77777777" w:rsidR="009C1A4B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1A4B" w:rsidRPr="006B23EA" w14:paraId="1B90A7B3" w14:textId="7BE9253B" w:rsidTr="009C1A4B">
        <w:tc>
          <w:tcPr>
            <w:tcW w:w="817" w:type="dxa"/>
          </w:tcPr>
          <w:p w14:paraId="7AB34A24" w14:textId="77777777" w:rsidR="009C1A4B" w:rsidRPr="006B23EA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ПРН14</w:t>
            </w:r>
          </w:p>
        </w:tc>
        <w:tc>
          <w:tcPr>
            <w:tcW w:w="586" w:type="dxa"/>
          </w:tcPr>
          <w:p w14:paraId="4B304927" w14:textId="3326A652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16734399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5EF503AC" w14:textId="10772E06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7" w:type="dxa"/>
          </w:tcPr>
          <w:p w14:paraId="789AB513" w14:textId="053A90FA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622180B4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3A535B53" w14:textId="11445341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2AE34224" w14:textId="337B038F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6B6D2163" w14:textId="7CA07A26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54A6C9A6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1D92DAB8" w14:textId="6B37AB12" w:rsidR="009C1A4B" w:rsidRPr="00457684" w:rsidRDefault="004576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25DD9086" w14:textId="5147F060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3FFE29B0" w14:textId="1B456BDE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149229F2" w14:textId="188AAE1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465FD6B2" w14:textId="6CC68FE1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65BC43D4" w14:textId="51AAC18E" w:rsidR="009C1A4B" w:rsidRPr="00457684" w:rsidRDefault="004576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0282FBB4" w14:textId="2F671C70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7" w:type="dxa"/>
          </w:tcPr>
          <w:p w14:paraId="3A4650CE" w14:textId="56CF5689" w:rsidR="009C1A4B" w:rsidRPr="00457684" w:rsidRDefault="004576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</w:tr>
      <w:tr w:rsidR="009C1A4B" w:rsidRPr="006B23EA" w14:paraId="6066D0EA" w14:textId="3696B8CB" w:rsidTr="009C1A4B">
        <w:tc>
          <w:tcPr>
            <w:tcW w:w="817" w:type="dxa"/>
          </w:tcPr>
          <w:p w14:paraId="177E3A92" w14:textId="77777777" w:rsidR="009C1A4B" w:rsidRPr="006B23EA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B23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ПРН 15</w:t>
            </w:r>
          </w:p>
        </w:tc>
        <w:tc>
          <w:tcPr>
            <w:tcW w:w="586" w:type="dxa"/>
          </w:tcPr>
          <w:p w14:paraId="6099C3E3" w14:textId="40E9E394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05FCB4EF" w14:textId="70B73E9C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4AB5E3A7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3EEB6BAA" w14:textId="46BD8C2C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688E251C" w14:textId="3C5C9499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30328089" w14:textId="755E43D1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1C79C7B0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06EE5C18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014FBE31" w14:textId="14FAD230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6B401D7D" w14:textId="1ED053B5" w:rsidR="009C1A4B" w:rsidRPr="00457684" w:rsidRDefault="004576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15B82D64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55B20069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28C6A6FE" w14:textId="4FDC8267" w:rsidR="009C1A4B" w:rsidRPr="00107B15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587" w:type="dxa"/>
          </w:tcPr>
          <w:p w14:paraId="680138DC" w14:textId="3928088B" w:rsidR="009C1A4B" w:rsidRPr="00107B15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586" w:type="dxa"/>
          </w:tcPr>
          <w:p w14:paraId="11EF40EB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229A278D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4F3C01F0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C1A4B" w:rsidRPr="006B23EA" w14:paraId="2812A4A9" w14:textId="4C2324E3" w:rsidTr="009C1A4B">
        <w:tc>
          <w:tcPr>
            <w:tcW w:w="817" w:type="dxa"/>
          </w:tcPr>
          <w:p w14:paraId="6369949F" w14:textId="77777777" w:rsidR="009C1A4B" w:rsidRPr="006B23EA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ПРН16</w:t>
            </w:r>
          </w:p>
        </w:tc>
        <w:tc>
          <w:tcPr>
            <w:tcW w:w="586" w:type="dxa"/>
          </w:tcPr>
          <w:p w14:paraId="64777C04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56DD80A4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0A9CEF98" w14:textId="59839550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41A04FCB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3E21F3B7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378F8C92" w14:textId="1CC089DE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191095C2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2C4DE95A" w14:textId="66D5378A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43FDEC2D" w14:textId="7EE65EF1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7F5A42F3" w14:textId="29F6DF6F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44C764DB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3074F3B6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11B651E8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1A70DB05" w14:textId="7777777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768F08F5" w14:textId="1605090E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7" w:type="dxa"/>
          </w:tcPr>
          <w:p w14:paraId="68579D68" w14:textId="5A391B3A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7" w:type="dxa"/>
          </w:tcPr>
          <w:p w14:paraId="7B4AE3FD" w14:textId="28040D7C" w:rsidR="009C1A4B" w:rsidRPr="00457684" w:rsidRDefault="004576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+</w:t>
            </w:r>
          </w:p>
        </w:tc>
      </w:tr>
      <w:tr w:rsidR="009C1A4B" w:rsidRPr="006B23EA" w14:paraId="74821612" w14:textId="031964B7" w:rsidTr="009C1A4B">
        <w:tc>
          <w:tcPr>
            <w:tcW w:w="817" w:type="dxa"/>
          </w:tcPr>
          <w:p w14:paraId="6E43BB63" w14:textId="77777777" w:rsidR="009C1A4B" w:rsidRPr="006B23EA" w:rsidRDefault="009C1A4B" w:rsidP="00DF33C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B23E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ПРН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17</w:t>
            </w:r>
          </w:p>
        </w:tc>
        <w:tc>
          <w:tcPr>
            <w:tcW w:w="586" w:type="dxa"/>
          </w:tcPr>
          <w:p w14:paraId="3778B68F" w14:textId="3E860558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2D004D83" w14:textId="71A1ED8E" w:rsidR="009C1A4B" w:rsidRPr="00457684" w:rsidRDefault="004576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7FAA71F4" w14:textId="63635126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48E295E6" w14:textId="112213EE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379D86ED" w14:textId="615B92F8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314DFAEE" w14:textId="7AF69914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17A04538" w14:textId="6C235EEA" w:rsidR="009C1A4B" w:rsidRPr="00457684" w:rsidRDefault="004576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7" w:type="dxa"/>
          </w:tcPr>
          <w:p w14:paraId="7A8C3721" w14:textId="7DDF4F6A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702BD942" w14:textId="3D3A3A67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5D3AA4F2" w14:textId="152CC583" w:rsidR="009C1A4B" w:rsidRPr="00457684" w:rsidRDefault="004576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  <w:tc>
          <w:tcPr>
            <w:tcW w:w="586" w:type="dxa"/>
          </w:tcPr>
          <w:p w14:paraId="2DD6CE61" w14:textId="6292D06C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24B81962" w14:textId="7547E7C1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45B29CA4" w14:textId="17DC30C6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</w:tcPr>
          <w:p w14:paraId="703029D3" w14:textId="1EC21CEB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</w:tcPr>
          <w:p w14:paraId="02C1733A" w14:textId="4A8602D5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7" w:type="dxa"/>
          </w:tcPr>
          <w:p w14:paraId="526E1704" w14:textId="12277D93" w:rsidR="009C1A4B" w:rsidRPr="006B23EA" w:rsidRDefault="009C1A4B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87" w:type="dxa"/>
          </w:tcPr>
          <w:p w14:paraId="00396114" w14:textId="3687DCC2" w:rsidR="009C1A4B" w:rsidRPr="00457684" w:rsidRDefault="00457684" w:rsidP="00DF3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+</w:t>
            </w:r>
          </w:p>
        </w:tc>
      </w:tr>
    </w:tbl>
    <w:p w14:paraId="3D95A953" w14:textId="77777777" w:rsidR="00EF1596" w:rsidRPr="0012658B" w:rsidRDefault="00EF1596" w:rsidP="00EF1596">
      <w:pPr>
        <w:rPr>
          <w:lang w:val="uk-UA"/>
        </w:rPr>
      </w:pPr>
    </w:p>
    <w:p w14:paraId="25C73559" w14:textId="77777777" w:rsidR="004E7F91" w:rsidRPr="006B23EA" w:rsidRDefault="004E7F91" w:rsidP="003B1E47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eastAsia="Times New Roman" w:hAnsi="Times New Roman" w:cs="Calibri"/>
          <w:b/>
          <w:sz w:val="28"/>
          <w:szCs w:val="28"/>
          <w:lang w:val="uk-UA" w:eastAsia="ar-SA"/>
        </w:rPr>
      </w:pPr>
    </w:p>
    <w:sectPr w:rsidR="004E7F91" w:rsidRPr="006B23EA" w:rsidSect="0032183D">
      <w:headerReference w:type="even" r:id="rId9"/>
      <w:headerReference w:type="default" r:id="rId10"/>
      <w:pgSz w:w="11906" w:h="16838"/>
      <w:pgMar w:top="765" w:right="851" w:bottom="1134" w:left="851" w:header="709" w:footer="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25DEA" w14:textId="77777777" w:rsidR="00F320D1" w:rsidRDefault="00F320D1">
      <w:pPr>
        <w:spacing w:after="0" w:line="240" w:lineRule="auto"/>
      </w:pPr>
      <w:r>
        <w:separator/>
      </w:r>
    </w:p>
  </w:endnote>
  <w:endnote w:type="continuationSeparator" w:id="0">
    <w:p w14:paraId="05B73411" w14:textId="77777777" w:rsidR="00F320D1" w:rsidRDefault="00F3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231C2" w14:textId="77777777" w:rsidR="00F320D1" w:rsidRDefault="00F320D1">
      <w:pPr>
        <w:spacing w:after="0" w:line="240" w:lineRule="auto"/>
      </w:pPr>
      <w:r>
        <w:separator/>
      </w:r>
    </w:p>
  </w:footnote>
  <w:footnote w:type="continuationSeparator" w:id="0">
    <w:p w14:paraId="6F7C5EDC" w14:textId="77777777" w:rsidR="00F320D1" w:rsidRDefault="00F3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1D813" w14:textId="77777777" w:rsidR="00463F23" w:rsidRDefault="00463F23" w:rsidP="006B23E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7FB3FF2" w14:textId="77777777" w:rsidR="00463F23" w:rsidRDefault="00463F23" w:rsidP="006B23E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02AB1" w14:textId="77777777" w:rsidR="00463F23" w:rsidRDefault="00463F23" w:rsidP="006B23E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401"/>
    <w:multiLevelType w:val="hybridMultilevel"/>
    <w:tmpl w:val="34A4E20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E72"/>
    <w:multiLevelType w:val="hybridMultilevel"/>
    <w:tmpl w:val="FB64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847A4"/>
    <w:multiLevelType w:val="hybridMultilevel"/>
    <w:tmpl w:val="A2901384"/>
    <w:lvl w:ilvl="0" w:tplc="78CC9F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EC774FE"/>
    <w:multiLevelType w:val="hybridMultilevel"/>
    <w:tmpl w:val="BC9A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97BEF"/>
    <w:multiLevelType w:val="multilevel"/>
    <w:tmpl w:val="C7083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8C10AC9"/>
    <w:multiLevelType w:val="hybridMultilevel"/>
    <w:tmpl w:val="308A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E196A"/>
    <w:multiLevelType w:val="hybridMultilevel"/>
    <w:tmpl w:val="ECE492A6"/>
    <w:lvl w:ilvl="0" w:tplc="73BEE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6E8C52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923C56"/>
    <w:multiLevelType w:val="hybridMultilevel"/>
    <w:tmpl w:val="CF685BA4"/>
    <w:lvl w:ilvl="0" w:tplc="AF0CF1C6">
      <w:start w:val="7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E9417D"/>
    <w:multiLevelType w:val="multilevel"/>
    <w:tmpl w:val="47168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4CD66930"/>
    <w:multiLevelType w:val="hybridMultilevel"/>
    <w:tmpl w:val="0D12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27455"/>
    <w:multiLevelType w:val="hybridMultilevel"/>
    <w:tmpl w:val="6D503290"/>
    <w:lvl w:ilvl="0" w:tplc="0419000F">
      <w:start w:val="1"/>
      <w:numFmt w:val="decimal"/>
      <w:lvlText w:val="%1."/>
      <w:lvlJc w:val="left"/>
      <w:pPr>
        <w:ind w:left="5670" w:hanging="360"/>
      </w:p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1">
    <w:nsid w:val="67520E84"/>
    <w:multiLevelType w:val="hybridMultilevel"/>
    <w:tmpl w:val="BC9AE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334F2D"/>
    <w:multiLevelType w:val="hybridMultilevel"/>
    <w:tmpl w:val="3D540E4C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57CA6"/>
    <w:multiLevelType w:val="hybridMultilevel"/>
    <w:tmpl w:val="9F669C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B4D80"/>
    <w:multiLevelType w:val="hybridMultilevel"/>
    <w:tmpl w:val="C8F02E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EF450D"/>
    <w:multiLevelType w:val="hybridMultilevel"/>
    <w:tmpl w:val="B984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1BAA"/>
    <w:multiLevelType w:val="hybridMultilevel"/>
    <w:tmpl w:val="1E72494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DE64436"/>
    <w:multiLevelType w:val="hybridMultilevel"/>
    <w:tmpl w:val="22F8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3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  <w:num w:numId="11">
    <w:abstractNumId w:val="17"/>
  </w:num>
  <w:num w:numId="12">
    <w:abstractNumId w:val="8"/>
  </w:num>
  <w:num w:numId="13">
    <w:abstractNumId w:val="11"/>
  </w:num>
  <w:num w:numId="14">
    <w:abstractNumId w:val="14"/>
  </w:num>
  <w:num w:numId="15">
    <w:abstractNumId w:val="9"/>
  </w:num>
  <w:num w:numId="16">
    <w:abstractNumId w:val="15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3EA"/>
    <w:rsid w:val="00002722"/>
    <w:rsid w:val="00010727"/>
    <w:rsid w:val="00016351"/>
    <w:rsid w:val="00031C2C"/>
    <w:rsid w:val="000414C6"/>
    <w:rsid w:val="000522FC"/>
    <w:rsid w:val="00074D73"/>
    <w:rsid w:val="000909C7"/>
    <w:rsid w:val="000A5DF8"/>
    <w:rsid w:val="000B28DB"/>
    <w:rsid w:val="000B5F52"/>
    <w:rsid w:val="000C2C0B"/>
    <w:rsid w:val="000C5D08"/>
    <w:rsid w:val="000E6AF8"/>
    <w:rsid w:val="000F4179"/>
    <w:rsid w:val="00103AFD"/>
    <w:rsid w:val="00107B15"/>
    <w:rsid w:val="00156427"/>
    <w:rsid w:val="00160175"/>
    <w:rsid w:val="0019498D"/>
    <w:rsid w:val="001A0BA3"/>
    <w:rsid w:val="001F6F9D"/>
    <w:rsid w:val="001F7E73"/>
    <w:rsid w:val="00202DC2"/>
    <w:rsid w:val="00242E61"/>
    <w:rsid w:val="0030624D"/>
    <w:rsid w:val="0032183D"/>
    <w:rsid w:val="00324247"/>
    <w:rsid w:val="0033460D"/>
    <w:rsid w:val="003720DA"/>
    <w:rsid w:val="003A3149"/>
    <w:rsid w:val="003B1E47"/>
    <w:rsid w:val="003B2A80"/>
    <w:rsid w:val="003F1AA3"/>
    <w:rsid w:val="00422C39"/>
    <w:rsid w:val="00456C6B"/>
    <w:rsid w:val="00457684"/>
    <w:rsid w:val="00460149"/>
    <w:rsid w:val="00460F45"/>
    <w:rsid w:val="00463F23"/>
    <w:rsid w:val="004B5636"/>
    <w:rsid w:val="004B5A82"/>
    <w:rsid w:val="004C3DBF"/>
    <w:rsid w:val="004E7F91"/>
    <w:rsid w:val="004F693A"/>
    <w:rsid w:val="00507B72"/>
    <w:rsid w:val="00523DFA"/>
    <w:rsid w:val="00544103"/>
    <w:rsid w:val="00544269"/>
    <w:rsid w:val="005563DE"/>
    <w:rsid w:val="00561A49"/>
    <w:rsid w:val="00570186"/>
    <w:rsid w:val="0057188C"/>
    <w:rsid w:val="00575CCD"/>
    <w:rsid w:val="0057745B"/>
    <w:rsid w:val="005953C6"/>
    <w:rsid w:val="005D69FD"/>
    <w:rsid w:val="006468F9"/>
    <w:rsid w:val="0066383B"/>
    <w:rsid w:val="00685822"/>
    <w:rsid w:val="006B23EA"/>
    <w:rsid w:val="006B28AF"/>
    <w:rsid w:val="006D297F"/>
    <w:rsid w:val="006D44AF"/>
    <w:rsid w:val="006E2C33"/>
    <w:rsid w:val="00716445"/>
    <w:rsid w:val="00726ACA"/>
    <w:rsid w:val="00747DF4"/>
    <w:rsid w:val="007862DE"/>
    <w:rsid w:val="00793BAE"/>
    <w:rsid w:val="007B2872"/>
    <w:rsid w:val="007B5280"/>
    <w:rsid w:val="007E7EC9"/>
    <w:rsid w:val="00810FBE"/>
    <w:rsid w:val="00820DEF"/>
    <w:rsid w:val="00855A0C"/>
    <w:rsid w:val="008A5EE8"/>
    <w:rsid w:val="008C44E0"/>
    <w:rsid w:val="008D7EAC"/>
    <w:rsid w:val="008F532E"/>
    <w:rsid w:val="0091714D"/>
    <w:rsid w:val="00920366"/>
    <w:rsid w:val="00944ABE"/>
    <w:rsid w:val="009660CD"/>
    <w:rsid w:val="00971539"/>
    <w:rsid w:val="009939DD"/>
    <w:rsid w:val="009953B3"/>
    <w:rsid w:val="009C1311"/>
    <w:rsid w:val="009C1A4B"/>
    <w:rsid w:val="009D3DA1"/>
    <w:rsid w:val="009D46B4"/>
    <w:rsid w:val="009E7733"/>
    <w:rsid w:val="009F5673"/>
    <w:rsid w:val="00A03AAA"/>
    <w:rsid w:val="00A26DD5"/>
    <w:rsid w:val="00A274BD"/>
    <w:rsid w:val="00A3178E"/>
    <w:rsid w:val="00A37E69"/>
    <w:rsid w:val="00A54BF7"/>
    <w:rsid w:val="00A62161"/>
    <w:rsid w:val="00AB78B1"/>
    <w:rsid w:val="00AC236F"/>
    <w:rsid w:val="00AF532A"/>
    <w:rsid w:val="00B20C87"/>
    <w:rsid w:val="00B54374"/>
    <w:rsid w:val="00B80E50"/>
    <w:rsid w:val="00BC47FE"/>
    <w:rsid w:val="00BE3C29"/>
    <w:rsid w:val="00C10E24"/>
    <w:rsid w:val="00C11008"/>
    <w:rsid w:val="00C25CA5"/>
    <w:rsid w:val="00C8794A"/>
    <w:rsid w:val="00CD7256"/>
    <w:rsid w:val="00D22E02"/>
    <w:rsid w:val="00D3745C"/>
    <w:rsid w:val="00D43836"/>
    <w:rsid w:val="00D75789"/>
    <w:rsid w:val="00D8044D"/>
    <w:rsid w:val="00DB4BF7"/>
    <w:rsid w:val="00DD1F21"/>
    <w:rsid w:val="00DD20A1"/>
    <w:rsid w:val="00DF33C9"/>
    <w:rsid w:val="00E03AD9"/>
    <w:rsid w:val="00E172A6"/>
    <w:rsid w:val="00E712A2"/>
    <w:rsid w:val="00E73484"/>
    <w:rsid w:val="00E749F1"/>
    <w:rsid w:val="00E76D48"/>
    <w:rsid w:val="00E85691"/>
    <w:rsid w:val="00E95A07"/>
    <w:rsid w:val="00ED0A2B"/>
    <w:rsid w:val="00EF1596"/>
    <w:rsid w:val="00EF517C"/>
    <w:rsid w:val="00F0078F"/>
    <w:rsid w:val="00F02D08"/>
    <w:rsid w:val="00F0324C"/>
    <w:rsid w:val="00F05668"/>
    <w:rsid w:val="00F24683"/>
    <w:rsid w:val="00F320D1"/>
    <w:rsid w:val="00F67E66"/>
    <w:rsid w:val="00F86D0A"/>
    <w:rsid w:val="00FB16AB"/>
    <w:rsid w:val="00FC1909"/>
    <w:rsid w:val="00FF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4A1E7"/>
  <w15:docId w15:val="{AF38B980-5C14-4383-9766-647D2EA6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23EA"/>
  </w:style>
  <w:style w:type="character" w:customStyle="1" w:styleId="a3">
    <w:name w:val="Основной текст_ Знак"/>
    <w:link w:val="a4"/>
    <w:rsid w:val="006B23EA"/>
    <w:rPr>
      <w:color w:val="000000"/>
      <w:sz w:val="26"/>
      <w:szCs w:val="26"/>
      <w:shd w:val="clear" w:color="auto" w:fill="FFFFFF"/>
      <w:lang w:val="uk-UA" w:eastAsia="uk-UA" w:bidi="uk-UA"/>
    </w:rPr>
  </w:style>
  <w:style w:type="paragraph" w:customStyle="1" w:styleId="a4">
    <w:name w:val="Основной текст_"/>
    <w:basedOn w:val="a"/>
    <w:link w:val="a3"/>
    <w:rsid w:val="006B23EA"/>
    <w:pPr>
      <w:widowControl w:val="0"/>
      <w:shd w:val="clear" w:color="auto" w:fill="FFFFFF"/>
      <w:spacing w:after="0" w:line="317" w:lineRule="exact"/>
      <w:ind w:hanging="340"/>
    </w:pPr>
    <w:rPr>
      <w:color w:val="000000"/>
      <w:sz w:val="26"/>
      <w:szCs w:val="26"/>
      <w:lang w:val="uk-UA" w:eastAsia="uk-UA" w:bidi="uk-UA"/>
    </w:rPr>
  </w:style>
  <w:style w:type="paragraph" w:customStyle="1" w:styleId="3">
    <w:name w:val="Основной текст3"/>
    <w:basedOn w:val="a"/>
    <w:rsid w:val="006B23EA"/>
    <w:pPr>
      <w:widowControl w:val="0"/>
      <w:shd w:val="clear" w:color="auto" w:fill="FFFFFF"/>
      <w:spacing w:after="0" w:line="317" w:lineRule="exact"/>
      <w:ind w:hanging="340"/>
    </w:pPr>
    <w:rPr>
      <w:rFonts w:ascii="Times New Roman" w:eastAsia="Times New Roman" w:hAnsi="Times New Roman" w:cs="Times New Roman"/>
      <w:color w:val="000000"/>
      <w:sz w:val="26"/>
      <w:szCs w:val="26"/>
      <w:lang w:val="uk-UA" w:eastAsia="uk-UA" w:bidi="uk-UA"/>
    </w:rPr>
  </w:style>
  <w:style w:type="character" w:customStyle="1" w:styleId="a5">
    <w:name w:val="Основной текст + Курсив"/>
    <w:rsid w:val="006B23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Основной текст1"/>
    <w:rsid w:val="006B2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">
    <w:name w:val="Подпись к таблице (4)"/>
    <w:rsid w:val="006B23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paragraph" w:styleId="a6">
    <w:name w:val="header"/>
    <w:basedOn w:val="a"/>
    <w:link w:val="a7"/>
    <w:rsid w:val="006B23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B23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B23EA"/>
  </w:style>
  <w:style w:type="paragraph" w:customStyle="1" w:styleId="11">
    <w:name w:val="Абзац списка1"/>
    <w:basedOn w:val="a"/>
    <w:uiPriority w:val="99"/>
    <w:qFormat/>
    <w:rsid w:val="006B23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6B23E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B23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23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23E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39"/>
    <w:rsid w:val="006B2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rsid w:val="006B23EA"/>
    <w:pPr>
      <w:tabs>
        <w:tab w:val="left" w:pos="284"/>
      </w:tabs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f">
    <w:name w:val="Основной текст с отступом Знак"/>
    <w:basedOn w:val="a0"/>
    <w:link w:val="ae"/>
    <w:rsid w:val="006B23EA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B23E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6B23E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9E77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.krok.edu.ua/general-m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86D82-ECF2-4542-8910-B8182539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2524</Words>
  <Characters>14391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Ольга Михайлівна</dc:creator>
  <cp:lastModifiedBy>Карпова Ольга Михайлівна</cp:lastModifiedBy>
  <cp:revision>3</cp:revision>
  <cp:lastPrinted>2023-09-19T11:18:00Z</cp:lastPrinted>
  <dcterms:created xsi:type="dcterms:W3CDTF">2023-09-19T11:13:00Z</dcterms:created>
  <dcterms:modified xsi:type="dcterms:W3CDTF">2023-09-19T11:19:00Z</dcterms:modified>
</cp:coreProperties>
</file>